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A0E26" w14:textId="49320F1B" w:rsidR="00B22C16" w:rsidRPr="006F5DB4" w:rsidRDefault="006F5DB4" w:rsidP="00792060">
      <w:pPr>
        <w:jc w:val="center"/>
        <w:rPr>
          <w:b/>
          <w:bCs/>
          <w:u w:val="single"/>
        </w:rPr>
      </w:pPr>
      <w:r w:rsidRPr="006F5DB4">
        <w:rPr>
          <w:b/>
          <w:bCs/>
          <w:u w:val="single"/>
        </w:rPr>
        <w:t xml:space="preserve">VŠEOBECNÉ OBCHODNÍ PODMÍNKY </w:t>
      </w:r>
    </w:p>
    <w:p w14:paraId="0FE432C6" w14:textId="372FE4B5" w:rsidR="006F5DB4" w:rsidRDefault="006F5DB4" w:rsidP="00792060">
      <w:pPr>
        <w:jc w:val="center"/>
      </w:pPr>
      <w:r w:rsidRPr="006F5DB4">
        <w:t>(VOP)</w:t>
      </w:r>
    </w:p>
    <w:p w14:paraId="48E51FB1" w14:textId="2DFD7A59" w:rsidR="00A2066B" w:rsidRDefault="00A2066B" w:rsidP="00A2066B">
      <w:pPr>
        <w:jc w:val="center"/>
      </w:pPr>
      <w:r w:rsidRPr="00B22C16">
        <w:t xml:space="preserve">Tyto podmínky platí obecně pro všechny </w:t>
      </w:r>
      <w:r>
        <w:t>hosty kempu</w:t>
      </w:r>
      <w:r w:rsidR="00227620">
        <w:t xml:space="preserve"> a tábořiště</w:t>
      </w:r>
      <w:r w:rsidRPr="00B22C16">
        <w:t>, se kterými není sjednána písemná smlouva o poskytování služeb</w:t>
      </w:r>
      <w:r>
        <w:t>, která by podmínky jinak upravovala.</w:t>
      </w:r>
    </w:p>
    <w:p w14:paraId="3461C852" w14:textId="77777777" w:rsidR="006F5DB4" w:rsidRPr="006F5DB4" w:rsidRDefault="006F5DB4" w:rsidP="00792060">
      <w:pPr>
        <w:jc w:val="center"/>
      </w:pPr>
    </w:p>
    <w:p w14:paraId="71BDB293" w14:textId="77777777" w:rsidR="00B22C16" w:rsidRPr="006F5DB4" w:rsidRDefault="00B22C16" w:rsidP="00B22C16">
      <w:pPr>
        <w:rPr>
          <w:b/>
          <w:bCs/>
        </w:rPr>
      </w:pPr>
      <w:r w:rsidRPr="006F5DB4">
        <w:rPr>
          <w:b/>
          <w:bCs/>
        </w:rPr>
        <w:t>REZERVACE A OBJEDNÁVKA SLUŽEB:</w:t>
      </w:r>
    </w:p>
    <w:p w14:paraId="03D1636A" w14:textId="2DFBE58E" w:rsidR="00B22C16" w:rsidRPr="00B22C16" w:rsidRDefault="00B22C16" w:rsidP="00B22C16">
      <w:pPr>
        <w:numPr>
          <w:ilvl w:val="0"/>
          <w:numId w:val="2"/>
        </w:numPr>
      </w:pPr>
      <w:r w:rsidRPr="00B22C16">
        <w:t xml:space="preserve">Rezervaci ubytování lze sjednat telefonicky, </w:t>
      </w:r>
      <w:r w:rsidR="00792060">
        <w:t>e-m</w:t>
      </w:r>
      <w:r w:rsidRPr="00B22C16">
        <w:t>ailem, on-line</w:t>
      </w:r>
      <w:r w:rsidR="00792060">
        <w:t xml:space="preserve"> rezervačním systémem na stránkách kempu</w:t>
      </w:r>
      <w:r w:rsidR="001B6D53">
        <w:t xml:space="preserve"> (www.kempfousek.cz)</w:t>
      </w:r>
      <w:r w:rsidRPr="00B22C16">
        <w:t>, a ostatní</w:t>
      </w:r>
      <w:r w:rsidR="00792060">
        <w:t>mi</w:t>
      </w:r>
      <w:r w:rsidRPr="00B22C16">
        <w:t xml:space="preserve"> </w:t>
      </w:r>
      <w:r w:rsidR="00792060">
        <w:t>p</w:t>
      </w:r>
      <w:r w:rsidRPr="00B22C16">
        <w:t>artnery, kteří zprostředkovávají ubytování</w:t>
      </w:r>
      <w:r w:rsidR="001B6D53">
        <w:t xml:space="preserve"> kempu</w:t>
      </w:r>
      <w:r w:rsidRPr="00B22C16">
        <w:t xml:space="preserve">. </w:t>
      </w:r>
    </w:p>
    <w:p w14:paraId="12DF84E5" w14:textId="4693CCD1" w:rsidR="00B22C16" w:rsidRPr="00B22C16" w:rsidRDefault="00B22C16" w:rsidP="00B22C16">
      <w:pPr>
        <w:numPr>
          <w:ilvl w:val="0"/>
          <w:numId w:val="2"/>
        </w:numPr>
      </w:pPr>
      <w:r w:rsidRPr="00B22C16">
        <w:t xml:space="preserve">Rezervace se považuje za platnou a závaznou v případě, že </w:t>
      </w:r>
      <w:r w:rsidR="00792060">
        <w:t>K</w:t>
      </w:r>
      <w:r w:rsidRPr="00B22C16">
        <w:t xml:space="preserve">emp písemně potvrdí Hostovi provedenou rezervaci. Rezervace je dokončena </w:t>
      </w:r>
      <w:r w:rsidR="00792060">
        <w:t>po zaplacení zálohy</w:t>
      </w:r>
      <w:r w:rsidR="007B743E">
        <w:t xml:space="preserve"> do doby její splatnosti 5 dnů není-li dohodnuto jinak.</w:t>
      </w:r>
    </w:p>
    <w:p w14:paraId="23F9FF30" w14:textId="241BE149" w:rsidR="00B22C16" w:rsidRPr="00B22C16" w:rsidRDefault="00B22C16" w:rsidP="00B22C16">
      <w:pPr>
        <w:numPr>
          <w:ilvl w:val="0"/>
          <w:numId w:val="2"/>
        </w:numPr>
      </w:pPr>
      <w:r w:rsidRPr="00B22C16">
        <w:t xml:space="preserve">V případě, že </w:t>
      </w:r>
      <w:r w:rsidR="00792060">
        <w:t>K</w:t>
      </w:r>
      <w:r w:rsidRPr="00B22C16">
        <w:t>emp nebo Host nesplní podmínky, které jsou uvedeny v</w:t>
      </w:r>
      <w:r w:rsidR="00792060">
        <w:t xml:space="preserve"> předchozím </w:t>
      </w:r>
      <w:r w:rsidRPr="00B22C16">
        <w:t xml:space="preserve">bodu </w:t>
      </w:r>
      <w:r w:rsidR="00792060">
        <w:t>výše</w:t>
      </w:r>
      <w:r w:rsidRPr="00B22C16">
        <w:t>, kemp nemusí ubytování poskytnout.</w:t>
      </w:r>
    </w:p>
    <w:p w14:paraId="7A32069F" w14:textId="62DD6E6E" w:rsidR="00B22C16" w:rsidRPr="00B22C16" w:rsidRDefault="00B22C16" w:rsidP="00B22C16">
      <w:pPr>
        <w:numPr>
          <w:ilvl w:val="0"/>
          <w:numId w:val="2"/>
        </w:numPr>
      </w:pPr>
      <w:r w:rsidRPr="00B22C16">
        <w:t xml:space="preserve">Údaje, které jsou uvedeny na potvrzení rezervace jsou závazné pro obě strany, tedy ze strany </w:t>
      </w:r>
      <w:r w:rsidR="00792060">
        <w:t>K</w:t>
      </w:r>
      <w:r w:rsidRPr="00B22C16">
        <w:t>empu i Hosta.</w:t>
      </w:r>
    </w:p>
    <w:p w14:paraId="6C34F094" w14:textId="77777777" w:rsidR="00B22C16" w:rsidRPr="006F5DB4" w:rsidRDefault="00B22C16" w:rsidP="00B22C16">
      <w:pPr>
        <w:rPr>
          <w:b/>
          <w:bCs/>
        </w:rPr>
      </w:pPr>
      <w:r w:rsidRPr="006F5DB4">
        <w:rPr>
          <w:b/>
          <w:bCs/>
        </w:rPr>
        <w:t>CENY, STORNOVACÍ A PLATEBNÍ PODMÍNKY:</w:t>
      </w:r>
    </w:p>
    <w:p w14:paraId="45FE507B" w14:textId="0C95730B" w:rsidR="00B22C16" w:rsidRPr="00B22C16" w:rsidRDefault="00B22C16" w:rsidP="00B22C16">
      <w:pPr>
        <w:numPr>
          <w:ilvl w:val="0"/>
          <w:numId w:val="3"/>
        </w:numPr>
      </w:pPr>
      <w:r w:rsidRPr="00B22C16">
        <w:t>Cena je uvedena za ubytovací jednotku</w:t>
      </w:r>
      <w:r w:rsidR="006F5DB4">
        <w:t xml:space="preserve"> (chatku),</w:t>
      </w:r>
      <w:r w:rsidRPr="00B22C16">
        <w:t xml:space="preserve"> stanové nebo karavanové místo</w:t>
      </w:r>
      <w:r w:rsidR="006F5DB4">
        <w:t xml:space="preserve"> či místní karavan</w:t>
      </w:r>
      <w:r w:rsidRPr="00B22C16">
        <w:t xml:space="preserve"> na jednu noc, bez </w:t>
      </w:r>
      <w:r w:rsidR="006F5DB4">
        <w:t xml:space="preserve">stravy. </w:t>
      </w:r>
    </w:p>
    <w:p w14:paraId="48625C1E" w14:textId="424787F1" w:rsidR="00B22C16" w:rsidRPr="00B22C16" w:rsidRDefault="00B22C16" w:rsidP="00B22C16">
      <w:pPr>
        <w:numPr>
          <w:ilvl w:val="0"/>
          <w:numId w:val="3"/>
        </w:numPr>
      </w:pPr>
      <w:r w:rsidRPr="00B22C16">
        <w:t>V ceně ubytování je zahrnuto DPH ve výši 1</w:t>
      </w:r>
      <w:r w:rsidR="006F5DB4">
        <w:t xml:space="preserve">2 </w:t>
      </w:r>
      <w:r w:rsidRPr="00B22C16">
        <w:t>%. Doplácí se parkovné a rekreační poplatek obci, který stanovuje platná obecní vyhláška.</w:t>
      </w:r>
      <w:r w:rsidR="007D3667">
        <w:t xml:space="preserve"> V případě kratších pobytů se doplácí i poplatek za </w:t>
      </w:r>
      <w:r w:rsidR="00377F25">
        <w:t>povlečení</w:t>
      </w:r>
      <w:r w:rsidR="007D3667">
        <w:t xml:space="preserve"> 140 Kč/ks.</w:t>
      </w:r>
    </w:p>
    <w:p w14:paraId="0074D826" w14:textId="2887FABC" w:rsidR="00B22C16" w:rsidRDefault="00B22C16" w:rsidP="00B22C16">
      <w:pPr>
        <w:numPr>
          <w:ilvl w:val="0"/>
          <w:numId w:val="3"/>
        </w:numPr>
      </w:pPr>
      <w:r w:rsidRPr="00B22C16">
        <w:t>Objednávku, která byla ubytovatelem potvrzena, může objednatel zrušit nebo změnit se stornopoplatkem dle storno podmínek v</w:t>
      </w:r>
      <w:r w:rsidR="00377E47">
        <w:t> </w:t>
      </w:r>
      <w:r w:rsidRPr="00B22C16">
        <w:t>ceníku</w:t>
      </w:r>
      <w:r w:rsidR="00377E47">
        <w:t>:</w:t>
      </w:r>
      <w:r w:rsidRPr="00B22C16">
        <w:t xml:space="preserve"> </w:t>
      </w:r>
    </w:p>
    <w:p w14:paraId="2831F893" w14:textId="77777777" w:rsidR="00377E47" w:rsidRPr="00377E47" w:rsidRDefault="00377E47" w:rsidP="00377E47">
      <w:pPr>
        <w:numPr>
          <w:ilvl w:val="1"/>
          <w:numId w:val="3"/>
        </w:numPr>
        <w:rPr>
          <w:sz w:val="22"/>
          <w:szCs w:val="22"/>
        </w:rPr>
      </w:pPr>
      <w:r w:rsidRPr="00377E47">
        <w:rPr>
          <w:sz w:val="22"/>
          <w:szCs w:val="22"/>
        </w:rPr>
        <w:t>30 dnů a více před zahájením pobytu</w:t>
      </w:r>
      <w:r w:rsidRPr="00377E47">
        <w:rPr>
          <w:sz w:val="22"/>
          <w:szCs w:val="22"/>
        </w:rPr>
        <w:tab/>
        <w:t xml:space="preserve"> </w:t>
      </w:r>
      <w:r w:rsidRPr="00377E47">
        <w:rPr>
          <w:sz w:val="22"/>
          <w:szCs w:val="22"/>
        </w:rPr>
        <w:tab/>
        <w:t>10 % z ceny zálohy za pobyt</w:t>
      </w:r>
    </w:p>
    <w:p w14:paraId="2019EB9B" w14:textId="7EA9A6AF" w:rsidR="00377E47" w:rsidRPr="00377E47" w:rsidRDefault="00377E47" w:rsidP="00377E47">
      <w:pPr>
        <w:numPr>
          <w:ilvl w:val="1"/>
          <w:numId w:val="3"/>
        </w:numPr>
        <w:rPr>
          <w:sz w:val="22"/>
          <w:szCs w:val="22"/>
        </w:rPr>
      </w:pPr>
      <w:r w:rsidRPr="00377E47">
        <w:rPr>
          <w:sz w:val="22"/>
          <w:szCs w:val="22"/>
        </w:rPr>
        <w:t>Méně než 30 dnů před zahájením pobytu</w:t>
      </w:r>
      <w:r w:rsidRPr="00377E47">
        <w:rPr>
          <w:sz w:val="22"/>
          <w:szCs w:val="22"/>
        </w:rPr>
        <w:tab/>
        <w:t xml:space="preserve"> 20 % z ceny zálohy za pobyt</w:t>
      </w:r>
    </w:p>
    <w:p w14:paraId="47923DAB" w14:textId="4D6C8813" w:rsidR="00377E47" w:rsidRPr="00377E47" w:rsidRDefault="00377E47" w:rsidP="00377E47">
      <w:pPr>
        <w:numPr>
          <w:ilvl w:val="1"/>
          <w:numId w:val="3"/>
        </w:numPr>
        <w:rPr>
          <w:sz w:val="22"/>
          <w:szCs w:val="22"/>
        </w:rPr>
      </w:pPr>
      <w:r w:rsidRPr="00377E47">
        <w:rPr>
          <w:sz w:val="22"/>
          <w:szCs w:val="22"/>
        </w:rPr>
        <w:t>Méně než 10 dnů před zahájením pobytu</w:t>
      </w:r>
      <w:r w:rsidRPr="00377E47">
        <w:rPr>
          <w:sz w:val="22"/>
          <w:szCs w:val="22"/>
        </w:rPr>
        <w:tab/>
        <w:t xml:space="preserve"> 50 % z ceny zálohy za pobyt</w:t>
      </w:r>
    </w:p>
    <w:p w14:paraId="1D94D6D7" w14:textId="39F3598C" w:rsidR="00B22C16" w:rsidRPr="00B22C16" w:rsidRDefault="00B22C16" w:rsidP="00B22C16">
      <w:pPr>
        <w:numPr>
          <w:ilvl w:val="0"/>
          <w:numId w:val="3"/>
        </w:numPr>
      </w:pPr>
      <w:r w:rsidRPr="00B22C16">
        <w:t>Ubytování lze hradit hotově v CZK nebo EUR (</w:t>
      </w:r>
      <w:r w:rsidR="00377E47">
        <w:t>kurz je 1 EUR=25 Kč</w:t>
      </w:r>
      <w:r w:rsidRPr="00B22C16">
        <w:t>). Nebo také platební kartou. Transakce zahraniční platební kartou bude zaúčtována v CZK dle aktuálního kurzu banky.</w:t>
      </w:r>
    </w:p>
    <w:p w14:paraId="7202AFF3" w14:textId="7CEACA05" w:rsidR="00B22C16" w:rsidRPr="00B22C16" w:rsidRDefault="00B22C16" w:rsidP="00B22C16">
      <w:pPr>
        <w:numPr>
          <w:ilvl w:val="0"/>
          <w:numId w:val="3"/>
        </w:numPr>
      </w:pPr>
      <w:r w:rsidRPr="00B22C16">
        <w:lastRenderedPageBreak/>
        <w:t>Na každý uhrazený pobyt/jiný nákup vystavuje kemp fakturu nebo účtenku (příp.</w:t>
      </w:r>
      <w:r w:rsidR="005951F6">
        <w:t xml:space="preserve"> </w:t>
      </w:r>
      <w:r w:rsidRPr="00B22C16">
        <w:t>jiný účetní doklad).</w:t>
      </w:r>
    </w:p>
    <w:p w14:paraId="530BC8A3" w14:textId="77777777" w:rsidR="00B22C16" w:rsidRPr="005951F6" w:rsidRDefault="00B22C16" w:rsidP="00B22C16">
      <w:pPr>
        <w:rPr>
          <w:b/>
          <w:bCs/>
        </w:rPr>
      </w:pPr>
      <w:r w:rsidRPr="005951F6">
        <w:rPr>
          <w:b/>
          <w:bCs/>
        </w:rPr>
        <w:t>PRÁVA A POVINNOSTI HOSTA:</w:t>
      </w:r>
    </w:p>
    <w:p w14:paraId="061CEFE2" w14:textId="77777777" w:rsidR="00B22C16" w:rsidRPr="00B22C16" w:rsidRDefault="00B22C16" w:rsidP="00B22C16">
      <w:pPr>
        <w:numPr>
          <w:ilvl w:val="0"/>
          <w:numId w:val="6"/>
        </w:numPr>
      </w:pPr>
      <w:r w:rsidRPr="00B22C16">
        <w:t>Host má právo užívat rezervovaných prostor a jejich vybavení, stejně tak jako vybavení společných prostor – více v Provozním a ubytovacím řádu.</w:t>
      </w:r>
    </w:p>
    <w:p w14:paraId="1F2B5C56" w14:textId="77777777" w:rsidR="00B22C16" w:rsidRPr="00B22C16" w:rsidRDefault="00B22C16" w:rsidP="00B22C16">
      <w:pPr>
        <w:numPr>
          <w:ilvl w:val="0"/>
          <w:numId w:val="6"/>
        </w:numPr>
      </w:pPr>
      <w:r w:rsidRPr="00B22C16">
        <w:t>Host užívá prostory a vybavení kempu s ohledem na běžné opotřebení a případné vzniklé škody, které Host způsobil, je povinen neprodleně uhradit.</w:t>
      </w:r>
    </w:p>
    <w:p w14:paraId="5D8221A9" w14:textId="77777777" w:rsidR="00B22C16" w:rsidRPr="00B22C16" w:rsidRDefault="00B22C16" w:rsidP="00B22C16">
      <w:pPr>
        <w:numPr>
          <w:ilvl w:val="0"/>
          <w:numId w:val="6"/>
        </w:numPr>
      </w:pPr>
      <w:r w:rsidRPr="00B22C16">
        <w:t>Host je povinen veškeré závady a případné nedostatky reklamovat včas, aby mohla být sjednána náprava.</w:t>
      </w:r>
    </w:p>
    <w:p w14:paraId="6452491A" w14:textId="77777777" w:rsidR="00B22C16" w:rsidRPr="00B22C16" w:rsidRDefault="00B22C16" w:rsidP="00B22C16">
      <w:pPr>
        <w:numPr>
          <w:ilvl w:val="0"/>
          <w:numId w:val="6"/>
        </w:numPr>
      </w:pPr>
      <w:r w:rsidRPr="00B22C16">
        <w:t>Host je povinen nejpozději v den odjezdu uhradit náklady spojené s využitím služeb kempu, včetně doplňkových služeb, nebylo-li dohodnuto jinak.</w:t>
      </w:r>
    </w:p>
    <w:p w14:paraId="43CB5C30" w14:textId="15830A14" w:rsidR="00B22C16" w:rsidRPr="00B22C16" w:rsidRDefault="00B22C16" w:rsidP="00B22C16">
      <w:pPr>
        <w:numPr>
          <w:ilvl w:val="0"/>
          <w:numId w:val="6"/>
        </w:numPr>
      </w:pPr>
      <w:r w:rsidRPr="00B22C16">
        <w:t xml:space="preserve">Host může odstoupit od smlouvy na základě stornovacích podmínek nebo v případě, že </w:t>
      </w:r>
      <w:r w:rsidR="00591E65">
        <w:t>K</w:t>
      </w:r>
      <w:r w:rsidRPr="00B22C16">
        <w:t>emp neposkytl Hostovi předem dohodnuté služby odpovídající standardu kempu.</w:t>
      </w:r>
    </w:p>
    <w:p w14:paraId="6B9C6CEF" w14:textId="4B310FB4" w:rsidR="00B22C16" w:rsidRPr="005951F6" w:rsidRDefault="00B22C16" w:rsidP="00B22C16">
      <w:pPr>
        <w:rPr>
          <w:b/>
          <w:bCs/>
        </w:rPr>
      </w:pPr>
      <w:r w:rsidRPr="005951F6">
        <w:rPr>
          <w:b/>
          <w:bCs/>
        </w:rPr>
        <w:t>PRÁVA A POVINNOSTI KEMP</w:t>
      </w:r>
      <w:r w:rsidR="005951F6">
        <w:rPr>
          <w:b/>
          <w:bCs/>
        </w:rPr>
        <w:t>U</w:t>
      </w:r>
      <w:r w:rsidRPr="005951F6">
        <w:rPr>
          <w:b/>
          <w:bCs/>
        </w:rPr>
        <w:t>:</w:t>
      </w:r>
    </w:p>
    <w:p w14:paraId="6B0C024F" w14:textId="77777777" w:rsidR="00B22C16" w:rsidRPr="00B22C16" w:rsidRDefault="00B22C16" w:rsidP="00B22C16">
      <w:pPr>
        <w:numPr>
          <w:ilvl w:val="0"/>
          <w:numId w:val="7"/>
        </w:numPr>
      </w:pPr>
      <w:r w:rsidRPr="00B22C16">
        <w:t>Kemp je povinen pro Hosta zajistit ubytování na základě předem dohodnutých služeb, které odpovídají standardu Kempu.</w:t>
      </w:r>
    </w:p>
    <w:p w14:paraId="46C189B5" w14:textId="77777777" w:rsidR="00B22C16" w:rsidRPr="00B22C16" w:rsidRDefault="00B22C16" w:rsidP="00B22C16">
      <w:pPr>
        <w:numPr>
          <w:ilvl w:val="0"/>
          <w:numId w:val="7"/>
        </w:numPr>
      </w:pPr>
      <w:r w:rsidRPr="00B22C16">
        <w:t>V případě, že kemp nemůže Hosta ubytovat na základě předem vytvořené a potvrzené rezervace, má kemp povinnost zajistit pro Hosta adekvátní ubytování v jiném zařízení.</w:t>
      </w:r>
    </w:p>
    <w:p w14:paraId="09CCCC15" w14:textId="77777777" w:rsidR="00B22C16" w:rsidRPr="00591E65" w:rsidRDefault="00B22C16" w:rsidP="00B22C16">
      <w:pPr>
        <w:rPr>
          <w:b/>
          <w:bCs/>
        </w:rPr>
      </w:pPr>
      <w:r w:rsidRPr="00591E65">
        <w:rPr>
          <w:b/>
          <w:bCs/>
        </w:rPr>
        <w:t>ZÁVĚREČNÁ USTANOVENÍ:</w:t>
      </w:r>
    </w:p>
    <w:p w14:paraId="10BE079D" w14:textId="4B9A65FF" w:rsidR="00B22C16" w:rsidRPr="00B22C16" w:rsidRDefault="00B22C16" w:rsidP="00B22C16">
      <w:pPr>
        <w:numPr>
          <w:ilvl w:val="0"/>
          <w:numId w:val="8"/>
        </w:numPr>
      </w:pPr>
      <w:r w:rsidRPr="00B22C16">
        <w:t xml:space="preserve">Tyto podmínky jsou platné od </w:t>
      </w:r>
      <w:r w:rsidR="00792060">
        <w:t>0</w:t>
      </w:r>
      <w:r w:rsidRPr="00B22C16">
        <w:t>1.0</w:t>
      </w:r>
      <w:r w:rsidR="00792060">
        <w:t>1</w:t>
      </w:r>
      <w:r w:rsidRPr="00B22C16">
        <w:t>.202</w:t>
      </w:r>
      <w:r w:rsidR="00792060">
        <w:t>5</w:t>
      </w:r>
      <w:r w:rsidRPr="00B22C16">
        <w:t xml:space="preserve"> a kemp si vyhrazuje právo jejich změn a Host je povinen se řídit těmito aktuálními podmínkami.</w:t>
      </w:r>
    </w:p>
    <w:p w14:paraId="6536DE89" w14:textId="77777777" w:rsidR="00B22C16" w:rsidRPr="00B22C16" w:rsidRDefault="00B22C16" w:rsidP="00B22C16">
      <w:pPr>
        <w:numPr>
          <w:ilvl w:val="0"/>
          <w:numId w:val="8"/>
        </w:numPr>
      </w:pPr>
      <w:r w:rsidRPr="00B22C16">
        <w:t>Kemp shromažďuje osobní údaje Hosta pouze po dobu nezbytně nutnou do ukončení poskytování sjednaných služeb a tyto údaje neposkytuje dalším osobám.</w:t>
      </w:r>
    </w:p>
    <w:p w14:paraId="18F0EBAC" w14:textId="77777777" w:rsidR="00B22C16" w:rsidRDefault="00B22C16"/>
    <w:sectPr w:rsidR="00B22C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91291" w14:textId="77777777" w:rsidR="004C7D5A" w:rsidRDefault="004C7D5A" w:rsidP="00792060">
      <w:pPr>
        <w:spacing w:after="0" w:line="240" w:lineRule="auto"/>
      </w:pPr>
      <w:r>
        <w:separator/>
      </w:r>
    </w:p>
  </w:endnote>
  <w:endnote w:type="continuationSeparator" w:id="0">
    <w:p w14:paraId="0111B14B" w14:textId="77777777" w:rsidR="004C7D5A" w:rsidRDefault="004C7D5A" w:rsidP="0079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4630F" w14:textId="0341E0FF" w:rsidR="00792060" w:rsidRPr="004B7C48" w:rsidRDefault="00792060" w:rsidP="00792060">
    <w:pPr>
      <w:jc w:val="center"/>
      <w:rPr>
        <w:rFonts w:ascii="Aptos Narrow" w:hAnsi="Aptos Narrow"/>
        <w:sz w:val="22"/>
        <w:szCs w:val="22"/>
      </w:rPr>
    </w:pPr>
    <w:r w:rsidRPr="004B7C48">
      <w:rPr>
        <w:rFonts w:ascii="Aptos Narrow" w:hAnsi="Aptos Narrow"/>
        <w:sz w:val="22"/>
        <w:szCs w:val="22"/>
      </w:rPr>
      <w:t>Tento Provozní řád platí od 01.01.2025</w:t>
    </w:r>
  </w:p>
  <w:p w14:paraId="6379305B" w14:textId="77777777" w:rsidR="00792060" w:rsidRPr="004B7C48" w:rsidRDefault="00792060" w:rsidP="00792060">
    <w:pPr>
      <w:jc w:val="center"/>
      <w:rPr>
        <w:rFonts w:ascii="Aptos Narrow" w:hAnsi="Aptos Narrow"/>
        <w:sz w:val="22"/>
        <w:szCs w:val="22"/>
      </w:rPr>
    </w:pPr>
    <w:r w:rsidRPr="004B7C48">
      <w:rPr>
        <w:rFonts w:ascii="Aptos Narrow" w:hAnsi="Aptos Narrow"/>
        <w:sz w:val="22"/>
        <w:szCs w:val="22"/>
      </w:rPr>
      <w:t>Kemp Fousek s.r.o., Mgr. Jan Fousek, majitel</w:t>
    </w:r>
    <w:r>
      <w:rPr>
        <w:rFonts w:ascii="Aptos Narrow" w:hAnsi="Aptos Narrow"/>
        <w:sz w:val="22"/>
        <w:szCs w:val="22"/>
      </w:rPr>
      <w:t xml:space="preserve"> a provozovatel</w:t>
    </w:r>
  </w:p>
  <w:p w14:paraId="2265CEC5" w14:textId="620209E1" w:rsidR="00792060" w:rsidRDefault="00792060">
    <w:pPr>
      <w:pStyle w:val="Zpat"/>
    </w:pPr>
  </w:p>
  <w:p w14:paraId="3BA748F6" w14:textId="77777777" w:rsidR="00792060" w:rsidRDefault="007920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7F170" w14:textId="77777777" w:rsidR="004C7D5A" w:rsidRDefault="004C7D5A" w:rsidP="00792060">
      <w:pPr>
        <w:spacing w:after="0" w:line="240" w:lineRule="auto"/>
      </w:pPr>
      <w:r>
        <w:separator/>
      </w:r>
    </w:p>
  </w:footnote>
  <w:footnote w:type="continuationSeparator" w:id="0">
    <w:p w14:paraId="4C4ED1E5" w14:textId="77777777" w:rsidR="004C7D5A" w:rsidRDefault="004C7D5A" w:rsidP="00792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F097D"/>
    <w:multiLevelType w:val="multilevel"/>
    <w:tmpl w:val="6E2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E4798B"/>
    <w:multiLevelType w:val="multilevel"/>
    <w:tmpl w:val="4DF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1574F9"/>
    <w:multiLevelType w:val="multilevel"/>
    <w:tmpl w:val="848C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6B6BB6"/>
    <w:multiLevelType w:val="multilevel"/>
    <w:tmpl w:val="FA8E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016102"/>
    <w:multiLevelType w:val="multilevel"/>
    <w:tmpl w:val="A048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972DCD"/>
    <w:multiLevelType w:val="multilevel"/>
    <w:tmpl w:val="96FE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2926FC"/>
    <w:multiLevelType w:val="multilevel"/>
    <w:tmpl w:val="8252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8F53AB"/>
    <w:multiLevelType w:val="multilevel"/>
    <w:tmpl w:val="08C8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4045039">
    <w:abstractNumId w:val="7"/>
  </w:num>
  <w:num w:numId="2" w16cid:durableId="1361128747">
    <w:abstractNumId w:val="5"/>
  </w:num>
  <w:num w:numId="3" w16cid:durableId="1372416495">
    <w:abstractNumId w:val="0"/>
  </w:num>
  <w:num w:numId="4" w16cid:durableId="53698784">
    <w:abstractNumId w:val="4"/>
  </w:num>
  <w:num w:numId="5" w16cid:durableId="701324565">
    <w:abstractNumId w:val="3"/>
  </w:num>
  <w:num w:numId="6" w16cid:durableId="1422991462">
    <w:abstractNumId w:val="2"/>
  </w:num>
  <w:num w:numId="7" w16cid:durableId="501744866">
    <w:abstractNumId w:val="1"/>
  </w:num>
  <w:num w:numId="8" w16cid:durableId="1049645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16"/>
    <w:rsid w:val="001B113E"/>
    <w:rsid w:val="001B6D53"/>
    <w:rsid w:val="00227620"/>
    <w:rsid w:val="00377E47"/>
    <w:rsid w:val="00377F25"/>
    <w:rsid w:val="004730D3"/>
    <w:rsid w:val="004C7D5A"/>
    <w:rsid w:val="00581CD6"/>
    <w:rsid w:val="00591E65"/>
    <w:rsid w:val="005951F6"/>
    <w:rsid w:val="006F5DB4"/>
    <w:rsid w:val="00792060"/>
    <w:rsid w:val="007B743E"/>
    <w:rsid w:val="007D3667"/>
    <w:rsid w:val="00A2066B"/>
    <w:rsid w:val="00B2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9D29"/>
  <w15:chartTrackingRefBased/>
  <w15:docId w15:val="{8B53944B-3B5D-4E76-919A-2D0C4FB9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2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C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C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C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C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C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C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2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2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2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2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2C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2C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2C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C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2C1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92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060"/>
  </w:style>
  <w:style w:type="paragraph" w:styleId="Zpat">
    <w:name w:val="footer"/>
    <w:basedOn w:val="Normln"/>
    <w:link w:val="ZpatChar"/>
    <w:uiPriority w:val="99"/>
    <w:unhideWhenUsed/>
    <w:rsid w:val="00792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6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51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459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Fousková</dc:creator>
  <cp:keywords/>
  <dc:description/>
  <cp:lastModifiedBy>Hana Fousková</cp:lastModifiedBy>
  <cp:revision>13</cp:revision>
  <dcterms:created xsi:type="dcterms:W3CDTF">2025-02-20T13:06:00Z</dcterms:created>
  <dcterms:modified xsi:type="dcterms:W3CDTF">2025-02-21T13:00:00Z</dcterms:modified>
</cp:coreProperties>
</file>