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EA92" w14:textId="77777777" w:rsidR="002044B2" w:rsidRPr="00730F44" w:rsidRDefault="002044B2" w:rsidP="002044B2">
      <w:pPr>
        <w:jc w:val="center"/>
        <w:rPr>
          <w:rFonts w:ascii="Aptos Narrow" w:hAnsi="Aptos Narrow"/>
          <w:b/>
          <w:bCs/>
          <w:u w:val="single"/>
        </w:rPr>
      </w:pPr>
      <w:r w:rsidRPr="00730F44">
        <w:rPr>
          <w:rFonts w:ascii="Aptos Narrow" w:hAnsi="Aptos Narrow"/>
          <w:b/>
          <w:bCs/>
          <w:u w:val="single"/>
        </w:rPr>
        <w:t>Provozní a ubytovací řád</w:t>
      </w:r>
    </w:p>
    <w:p w14:paraId="3149AF8B" w14:textId="00822065" w:rsidR="002044B2" w:rsidRDefault="002044B2" w:rsidP="002044B2">
      <w:pPr>
        <w:rPr>
          <w:rFonts w:ascii="Aptos Narrow" w:hAnsi="Aptos Narrow"/>
        </w:rPr>
      </w:pPr>
      <w:r w:rsidRPr="00730F44">
        <w:rPr>
          <w:rFonts w:ascii="Aptos Narrow" w:hAnsi="Aptos Narrow"/>
        </w:rPr>
        <w:t>Provozní a ubytovací řád se vztahují na celý areál Kempu Fousek, který tvoří ubytovací jednotky (chatky, místní karavany), na veškeré zařízení a vybavení kempu a na přilehlé tábořiště Kempu Fousek v blízkosti řeky Lužnice, jejímž provozovatelem a majitelem je společnost Kemp Fousek s.r.o.</w:t>
      </w:r>
    </w:p>
    <w:p w14:paraId="5919976D" w14:textId="245D229D" w:rsidR="00EF056A" w:rsidRPr="00730F44" w:rsidRDefault="00EF056A" w:rsidP="002044B2">
      <w:pPr>
        <w:rPr>
          <w:rFonts w:ascii="Aptos Narrow" w:hAnsi="Aptos Narrow"/>
        </w:rPr>
      </w:pPr>
      <w:r>
        <w:rPr>
          <w:rFonts w:ascii="Aptos Narrow" w:hAnsi="Aptos Narrow"/>
        </w:rPr>
        <w:t>Každý návštěvník je povinen se při vstupu do kempu s tímto Provozním a ubytovacím řádem seznámit a je povinen ho dodržovat.</w:t>
      </w:r>
    </w:p>
    <w:p w14:paraId="72E02C6D" w14:textId="0202793B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V prostoru Kempu Fousek se může ubytovat pouze host, který se řádně přihlásí na recepci v areálu, předloží průkaz totožnosti a uhradí náklady na ubytování dle aktuálního ceníku kempu a zaplatí poplatek za rekreační pobyt obci Dráchov.</w:t>
      </w:r>
      <w:r w:rsidR="004C7116" w:rsidRPr="00730F44">
        <w:rPr>
          <w:rFonts w:ascii="Aptos Narrow" w:hAnsi="Aptos Narrow"/>
        </w:rPr>
        <w:t xml:space="preserve"> </w:t>
      </w:r>
    </w:p>
    <w:p w14:paraId="522DB5AD" w14:textId="0FE9736A" w:rsidR="004C7116" w:rsidRPr="00730F44" w:rsidRDefault="004C7116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Ubytovaný zapsáním do kiny hostů na recepci uděluje souhlas se zpracováním osobních údajů ve smyslu zákona č.101/2000 Sb, o ochraně osobních údajů, ve znění pozdějších předpisů a nařízení Evropského parlamentu a Rady EU 2016/679 o ochraně fyzických osob v souvislosti se zpracováním a shromažďováním osobních údajů. </w:t>
      </w:r>
    </w:p>
    <w:p w14:paraId="6D4CDC93" w14:textId="77777777" w:rsidR="009F10BB" w:rsidRPr="00730F44" w:rsidRDefault="002044B2" w:rsidP="00C8549A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Objednávku, která byla ubytovatelem potvrzena, může objednatel zrušit se stornopoplatkem dle </w:t>
      </w:r>
      <w:r w:rsidR="009F10BB" w:rsidRPr="00730F44">
        <w:rPr>
          <w:rFonts w:ascii="Aptos Narrow" w:hAnsi="Aptos Narrow"/>
        </w:rPr>
        <w:t xml:space="preserve">následujících </w:t>
      </w:r>
      <w:r w:rsidRPr="00730F44">
        <w:rPr>
          <w:rFonts w:ascii="Aptos Narrow" w:hAnsi="Aptos Narrow"/>
        </w:rPr>
        <w:t>storno podmínek</w:t>
      </w:r>
      <w:r w:rsidR="009F10BB" w:rsidRPr="00730F44">
        <w:rPr>
          <w:rFonts w:ascii="Aptos Narrow" w:hAnsi="Aptos Narrow"/>
        </w:rPr>
        <w:t>:</w:t>
      </w:r>
      <w:r w:rsidRPr="00730F44">
        <w:rPr>
          <w:rFonts w:ascii="Aptos Narrow" w:hAnsi="Aptos Narrow"/>
        </w:rPr>
        <w:t xml:space="preserve"> </w:t>
      </w:r>
    </w:p>
    <w:p w14:paraId="0EBBF11F" w14:textId="77777777" w:rsidR="009F10BB" w:rsidRPr="00730F44" w:rsidRDefault="009F10BB" w:rsidP="009F10BB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30 dnů a více před zahájením pobytu</w:t>
      </w:r>
      <w:r w:rsidRPr="00730F44">
        <w:rPr>
          <w:rFonts w:ascii="Aptos Narrow" w:hAnsi="Aptos Narrow"/>
        </w:rPr>
        <w:tab/>
        <w:t xml:space="preserve"> </w:t>
      </w:r>
      <w:r w:rsidRPr="00730F44">
        <w:rPr>
          <w:rFonts w:ascii="Aptos Narrow" w:hAnsi="Aptos Narrow"/>
        </w:rPr>
        <w:tab/>
        <w:t>10 % z ceny zálohy za pobyt</w:t>
      </w:r>
    </w:p>
    <w:p w14:paraId="5B1DED01" w14:textId="507854C2" w:rsidR="009F10BB" w:rsidRPr="00730F44" w:rsidRDefault="009F10BB" w:rsidP="009F10BB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Méně než 30 dnů před zahájením pobytu</w:t>
      </w:r>
      <w:r w:rsidRPr="00730F44">
        <w:rPr>
          <w:rFonts w:ascii="Aptos Narrow" w:hAnsi="Aptos Narrow"/>
        </w:rPr>
        <w:tab/>
        <w:t xml:space="preserve"> 20 % z ceny zálohy za pobyt</w:t>
      </w:r>
    </w:p>
    <w:p w14:paraId="5A6AB88F" w14:textId="335880F3" w:rsidR="009F10BB" w:rsidRPr="00730F44" w:rsidRDefault="009F10BB" w:rsidP="009F10BB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Méně než 10 dnů před zahájením pobytu</w:t>
      </w:r>
      <w:r w:rsidRPr="00730F44">
        <w:rPr>
          <w:rFonts w:ascii="Aptos Narrow" w:hAnsi="Aptos Narrow"/>
        </w:rPr>
        <w:tab/>
        <w:t xml:space="preserve"> 50 % z ceny zálohy za pobyt</w:t>
      </w:r>
    </w:p>
    <w:p w14:paraId="4140FEEE" w14:textId="38D316F9" w:rsidR="002044B2" w:rsidRPr="00730F44" w:rsidRDefault="002044B2" w:rsidP="00C8549A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Ubytovatel může ve zvláštních případech a po dohodě s hostem přidělit ubytování jiné</w:t>
      </w:r>
      <w:r w:rsidR="000B6A65" w:rsidRPr="00730F44">
        <w:rPr>
          <w:rFonts w:ascii="Aptos Narrow" w:hAnsi="Aptos Narrow"/>
        </w:rPr>
        <w:t xml:space="preserve"> </w:t>
      </w:r>
      <w:r w:rsidRPr="00730F44">
        <w:rPr>
          <w:rFonts w:ascii="Aptos Narrow" w:hAnsi="Aptos Narrow"/>
        </w:rPr>
        <w:t>než to, které závazně potvrdil v objednávce. Nově nabídnuté ubytování se však nebude odchylovat od objednávky hosta.</w:t>
      </w:r>
    </w:p>
    <w:p w14:paraId="7580B5EB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Při předčasném ukončení pobytu ze strany hosta se úhrady za pobyt nevrací.</w:t>
      </w:r>
    </w:p>
    <w:p w14:paraId="65CFE0D2" w14:textId="19A2725A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Užívání kempu je povoleno pouze občanům, kteří nejsou </w:t>
      </w:r>
      <w:r w:rsidR="000B6A65" w:rsidRPr="00730F44">
        <w:rPr>
          <w:rFonts w:ascii="Aptos Narrow" w:hAnsi="Aptos Narrow"/>
        </w:rPr>
        <w:t>nosiči</w:t>
      </w:r>
      <w:r w:rsidRPr="00730F44">
        <w:rPr>
          <w:rFonts w:ascii="Aptos Narrow" w:hAnsi="Aptos Narrow"/>
        </w:rPr>
        <w:t xml:space="preserve"> infekční</w:t>
      </w:r>
      <w:r w:rsidR="000B6A65" w:rsidRPr="00730F44">
        <w:rPr>
          <w:rFonts w:ascii="Aptos Narrow" w:hAnsi="Aptos Narrow"/>
        </w:rPr>
        <w:t>ch</w:t>
      </w:r>
      <w:r w:rsidRPr="00730F44">
        <w:rPr>
          <w:rFonts w:ascii="Aptos Narrow" w:hAnsi="Aptos Narrow"/>
        </w:rPr>
        <w:t xml:space="preserve"> nebo parazitární</w:t>
      </w:r>
      <w:r w:rsidR="000B6A65" w:rsidRPr="00730F44">
        <w:rPr>
          <w:rFonts w:ascii="Aptos Narrow" w:hAnsi="Aptos Narrow"/>
        </w:rPr>
        <w:t>ch</w:t>
      </w:r>
      <w:r w:rsidRPr="00730F44">
        <w:rPr>
          <w:rFonts w:ascii="Aptos Narrow" w:hAnsi="Aptos Narrow"/>
        </w:rPr>
        <w:t xml:space="preserve"> nemoc</w:t>
      </w:r>
      <w:r w:rsidR="000B6A65" w:rsidRPr="00730F44">
        <w:rPr>
          <w:rFonts w:ascii="Aptos Narrow" w:hAnsi="Aptos Narrow"/>
        </w:rPr>
        <w:t>í</w:t>
      </w:r>
      <w:r w:rsidRPr="00730F44">
        <w:rPr>
          <w:rFonts w:ascii="Aptos Narrow" w:hAnsi="Aptos Narrow"/>
        </w:rPr>
        <w:t>, ani jim nebyl nařízen zvýšený zdravotní dozor nebo karanténa.</w:t>
      </w:r>
    </w:p>
    <w:p w14:paraId="72F0BA38" w14:textId="590F3938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Nebyla-li doba ubytování sjednána jinak, je nástup na pobyt od 1</w:t>
      </w:r>
      <w:r w:rsidR="003E4035" w:rsidRPr="00730F44">
        <w:rPr>
          <w:rFonts w:ascii="Aptos Narrow" w:hAnsi="Aptos Narrow"/>
        </w:rPr>
        <w:t>4</w:t>
      </w:r>
      <w:r w:rsidRPr="00730F44">
        <w:rPr>
          <w:rFonts w:ascii="Aptos Narrow" w:hAnsi="Aptos Narrow"/>
        </w:rPr>
        <w:t>:00 hod. Host je povinen opustit ubytovací jednotku v den skončení pobytu nejpozději do 10:00 hod, prostor pro stany a karavany nejpozději do 12:00 hod. Nedodrží-li host stanovené časy, je ubytovatel oprávněn účtovat cenu ubytování za další započatý den.</w:t>
      </w:r>
    </w:p>
    <w:p w14:paraId="59A67220" w14:textId="62004EBD" w:rsidR="00386AE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Parkování vozidel u chatek </w:t>
      </w:r>
      <w:r w:rsidR="003E4035" w:rsidRPr="00730F44">
        <w:rPr>
          <w:rFonts w:ascii="Aptos Narrow" w:hAnsi="Aptos Narrow"/>
        </w:rPr>
        <w:t>je povoleno vždy pro jeden osobní automobil na chatku, pokud není dohodnuto jinak</w:t>
      </w:r>
      <w:r w:rsidRPr="00730F44">
        <w:rPr>
          <w:rFonts w:ascii="Aptos Narrow" w:hAnsi="Aptos Narrow"/>
        </w:rPr>
        <w:t>.</w:t>
      </w:r>
      <w:r w:rsidR="003E4035" w:rsidRPr="00730F44">
        <w:rPr>
          <w:rFonts w:ascii="Aptos Narrow" w:hAnsi="Aptos Narrow"/>
        </w:rPr>
        <w:t xml:space="preserve"> Parkovné je zpoplatněno dle aktuálního ceníku.</w:t>
      </w:r>
      <w:r w:rsidRPr="00730F44">
        <w:rPr>
          <w:rFonts w:ascii="Aptos Narrow" w:hAnsi="Aptos Narrow"/>
        </w:rPr>
        <w:t xml:space="preserve"> </w:t>
      </w:r>
    </w:p>
    <w:p w14:paraId="51CA8940" w14:textId="769515F5" w:rsidR="002044B2" w:rsidRPr="00730F44" w:rsidRDefault="00386AE4" w:rsidP="00386AE4">
      <w:pPr>
        <w:rPr>
          <w:rFonts w:ascii="Aptos Narrow" w:hAnsi="Aptos Narrow"/>
        </w:rPr>
      </w:pPr>
      <w:r>
        <w:rPr>
          <w:rFonts w:ascii="Aptos Narrow" w:hAnsi="Aptos Narrow"/>
        </w:rPr>
        <w:br w:type="page"/>
      </w:r>
    </w:p>
    <w:p w14:paraId="617513E2" w14:textId="05E0E060" w:rsidR="002044B2" w:rsidRPr="00730F44" w:rsidRDefault="00006D2A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lastRenderedPageBreak/>
        <w:t>Zálohy n</w:t>
      </w:r>
      <w:r w:rsidR="002044B2" w:rsidRPr="00730F44">
        <w:rPr>
          <w:rFonts w:ascii="Aptos Narrow" w:hAnsi="Aptos Narrow"/>
        </w:rPr>
        <w:t xml:space="preserve">a ubytování v kempu se hradí </w:t>
      </w:r>
      <w:r w:rsidRPr="00730F44">
        <w:rPr>
          <w:rFonts w:ascii="Aptos Narrow" w:hAnsi="Aptos Narrow"/>
        </w:rPr>
        <w:t>následovně:</w:t>
      </w:r>
    </w:p>
    <w:p w14:paraId="6468F6EE" w14:textId="77777777" w:rsidR="00006D2A" w:rsidRPr="00730F44" w:rsidRDefault="00006D2A" w:rsidP="00006D2A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Týdenní pobyty = 3000,- Kč / chatka</w:t>
      </w:r>
    </w:p>
    <w:p w14:paraId="0BF0536E" w14:textId="2BD67E12" w:rsidR="00006D2A" w:rsidRPr="00730F44" w:rsidRDefault="00006D2A" w:rsidP="00006D2A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Kratší (1 – 6dní) = 1000,- Kč / chatka</w:t>
      </w:r>
    </w:p>
    <w:p w14:paraId="2470700F" w14:textId="2111FFE6" w:rsidR="00006D2A" w:rsidRPr="00730F44" w:rsidRDefault="00006D2A" w:rsidP="00006D2A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Týdenní pobyty = 1000,- Kč / místní karavan</w:t>
      </w:r>
    </w:p>
    <w:p w14:paraId="3AFA39D1" w14:textId="4B11CD10" w:rsidR="00006D2A" w:rsidRPr="00730F44" w:rsidRDefault="00006D2A" w:rsidP="00627377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Kratší (1 – 6dní) = 500,- Kč / karavan</w:t>
      </w:r>
    </w:p>
    <w:p w14:paraId="6388B245" w14:textId="4D10A044" w:rsidR="002044B2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Host má právo používat veškeré vybavení ubytovací jednotky dle jeho funkčnosti a účelu. Má právo využívat </w:t>
      </w:r>
      <w:r w:rsidR="00FD612F" w:rsidRPr="00730F44">
        <w:rPr>
          <w:rFonts w:ascii="Aptos Narrow" w:hAnsi="Aptos Narrow"/>
        </w:rPr>
        <w:t xml:space="preserve">také </w:t>
      </w:r>
      <w:r w:rsidRPr="00730F44">
        <w:rPr>
          <w:rFonts w:ascii="Aptos Narrow" w:hAnsi="Aptos Narrow"/>
        </w:rPr>
        <w:t>společné sociální zařízení a kuchyňku 24hod/denně a čerpat služby nabízené a poskytované ubytovatelem. Po dobu pobytu zodpovídá návštěvník kempu za movité věci v pronajaté ubytovací jednotce</w:t>
      </w:r>
      <w:r w:rsidR="00AD165A" w:rsidRPr="00730F44">
        <w:rPr>
          <w:rFonts w:ascii="Aptos Narrow" w:hAnsi="Aptos Narrow"/>
        </w:rPr>
        <w:t xml:space="preserve"> či vlastním karavanu nebo stanu.</w:t>
      </w:r>
    </w:p>
    <w:p w14:paraId="617DC698" w14:textId="1E906D89" w:rsidR="00EF056A" w:rsidRPr="00730F44" w:rsidRDefault="00EF056A" w:rsidP="002044B2">
      <w:pPr>
        <w:numPr>
          <w:ilvl w:val="0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Po převzetí ubytovacích prostor si zodpovědná osoba ve vlastním zájmu zkontroluje jejich vybavenost dle seznamu a nezávadnost vybavení. V případě nesrovnalostí ihned tuto skutečnost nahlásí na recepci.</w:t>
      </w:r>
    </w:p>
    <w:p w14:paraId="0E2BF3DC" w14:textId="1AC5D6F1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Při ukončení pobytu v ubytovací jednotce musí host uvést ubytovací jednotku do stavu, ve kterém ji převzal. Před předáním je nutné svléknout použité lůžkoviny, vynést koš, zhasnout světla, zavřít okna a klíč odevzdat správci ubytovací jednotky (recepce). Při odjezdu nenechávat zapnuté přímotopy</w:t>
      </w:r>
      <w:r w:rsidR="00F67938" w:rsidRPr="00730F44">
        <w:rPr>
          <w:rFonts w:ascii="Aptos Narrow" w:hAnsi="Aptos Narrow"/>
        </w:rPr>
        <w:t>!</w:t>
      </w:r>
    </w:p>
    <w:p w14:paraId="4736FCE3" w14:textId="77777777" w:rsidR="002044B2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V ubytovací jednotce nesmí být bez souhlasu správce kempu přemísťován nábytek ani jinak nic měněno. Je zakázáno odnášení a vynášení jakéhokoli vybavení a zařízení z ubytovacích jednotek ven.</w:t>
      </w:r>
    </w:p>
    <w:p w14:paraId="065B690A" w14:textId="1E1EED6F" w:rsidR="00EF056A" w:rsidRPr="00730F44" w:rsidRDefault="00EF056A" w:rsidP="002044B2">
      <w:pPr>
        <w:numPr>
          <w:ilvl w:val="0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Přenocování rodinných příslušníků či jiných osob, které nejsou přihlášeny k pobytu, je zakázáno.</w:t>
      </w:r>
    </w:p>
    <w:p w14:paraId="6DFC0585" w14:textId="0D0DE7FE" w:rsidR="00876191" w:rsidRPr="00730F44" w:rsidRDefault="00876191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V ubytovacích jednotkách smí na horních lůžkách/podestách spát pouze osoby starší 6 let</w:t>
      </w:r>
      <w:r w:rsidR="00FD612F" w:rsidRPr="00730F44">
        <w:rPr>
          <w:rFonts w:ascii="Aptos Narrow" w:hAnsi="Aptos Narrow"/>
        </w:rPr>
        <w:t xml:space="preserve">, </w:t>
      </w:r>
      <w:r w:rsidRPr="00730F44">
        <w:rPr>
          <w:rFonts w:ascii="Aptos Narrow" w:hAnsi="Aptos Narrow"/>
        </w:rPr>
        <w:t xml:space="preserve">a to z bezpečnostních důvodů. </w:t>
      </w:r>
    </w:p>
    <w:p w14:paraId="2390729F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V ubytovacích jednotkách je kouření přísně zakázáno.</w:t>
      </w:r>
    </w:p>
    <w:p w14:paraId="778A15A6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V ubytovacích jednotkách je zakázáno používat vlastní kuchyňské elektrické spotřebiče. Je povoleno používání elektrických spotřebičů sloužících k osobní hygieně a osobní potřebě (notebook, nabíječka na mobil apod.).</w:t>
      </w:r>
    </w:p>
    <w:p w14:paraId="076D83FC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Kuchyňka v areálu je ubytovaným k dispozici každý den 24 hod/denně. Návštěvník je povinen udržovat kuchyňku v čistotě a vždy použité vybavení kuchyně vracet na původní místo.</w:t>
      </w:r>
    </w:p>
    <w:p w14:paraId="0F6D05A2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lastRenderedPageBreak/>
        <w:t>Společné sociální zařízení (WC a sprchy) v areálu je otevřeno 24 hod/denně. Host je povinen užívat společné sociální zařízení ohleduplně, udržovat zde čistotu a šetrně zacházet s vodou.</w:t>
      </w:r>
    </w:p>
    <w:p w14:paraId="647DDC56" w14:textId="226575EF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V budově společného </w:t>
      </w:r>
      <w:r w:rsidR="00F67938" w:rsidRPr="00730F44">
        <w:rPr>
          <w:rFonts w:ascii="Aptos Narrow" w:hAnsi="Aptos Narrow"/>
        </w:rPr>
        <w:t xml:space="preserve">dámského </w:t>
      </w:r>
      <w:r w:rsidRPr="00730F44">
        <w:rPr>
          <w:rFonts w:ascii="Aptos Narrow" w:hAnsi="Aptos Narrow"/>
        </w:rPr>
        <w:t xml:space="preserve">sociálního zařízení je hostům </w:t>
      </w:r>
      <w:r w:rsidR="00F67938" w:rsidRPr="00730F44">
        <w:rPr>
          <w:rFonts w:ascii="Aptos Narrow" w:hAnsi="Aptos Narrow"/>
        </w:rPr>
        <w:t xml:space="preserve">v </w:t>
      </w:r>
      <w:r w:rsidRPr="00730F44">
        <w:rPr>
          <w:rFonts w:ascii="Aptos Narrow" w:hAnsi="Aptos Narrow"/>
        </w:rPr>
        <w:t>kempu k dispozici p</w:t>
      </w:r>
      <w:r w:rsidR="00F67938" w:rsidRPr="00730F44">
        <w:rPr>
          <w:rFonts w:ascii="Aptos Narrow" w:hAnsi="Aptos Narrow"/>
        </w:rPr>
        <w:t>račka</w:t>
      </w:r>
      <w:r w:rsidRPr="00730F44">
        <w:rPr>
          <w:rFonts w:ascii="Aptos Narrow" w:hAnsi="Aptos Narrow"/>
        </w:rPr>
        <w:t xml:space="preserve">. </w:t>
      </w:r>
      <w:r w:rsidR="00F67938" w:rsidRPr="00730F44">
        <w:rPr>
          <w:rFonts w:ascii="Aptos Narrow" w:hAnsi="Aptos Narrow"/>
        </w:rPr>
        <w:t xml:space="preserve">Cena za jeden prací cyklus je 60 Kč, v ceně nejsou zahrnuty prací prostředky. Klíče jsou k zapůjčení na recepci. </w:t>
      </w:r>
      <w:r w:rsidRPr="00730F44">
        <w:rPr>
          <w:rFonts w:ascii="Aptos Narrow" w:hAnsi="Aptos Narrow"/>
        </w:rPr>
        <w:t>Žehlicí prkno s žehličkou je k zapůjčení na recepci.</w:t>
      </w:r>
    </w:p>
    <w:p w14:paraId="4B7AA9D5" w14:textId="63825E02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Hosté ubytovaní v kempu jsou povinni dbát o čistotu a pořádek. Stavět stany, parkovat vozidla, grilovat a rozdělávat oheň mohou pouze v místech k tomu vyčleněných</w:t>
      </w:r>
      <w:r w:rsidR="00AD0F1F" w:rsidRPr="00730F44">
        <w:rPr>
          <w:rFonts w:ascii="Aptos Narrow" w:hAnsi="Aptos Narrow"/>
        </w:rPr>
        <w:t xml:space="preserve"> a vždy musí své místo při opuštění vrátit do řádného pořádku.</w:t>
      </w:r>
    </w:p>
    <w:p w14:paraId="0662F246" w14:textId="419D4860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Stanování v</w:t>
      </w:r>
      <w:r w:rsidR="00F67938" w:rsidRPr="00730F44">
        <w:rPr>
          <w:rFonts w:ascii="Aptos Narrow" w:hAnsi="Aptos Narrow"/>
        </w:rPr>
        <w:t> tábořišti u řeky Lužnice</w:t>
      </w:r>
      <w:r w:rsidRPr="00730F44">
        <w:rPr>
          <w:rFonts w:ascii="Aptos Narrow" w:hAnsi="Aptos Narrow"/>
        </w:rPr>
        <w:t xml:space="preserve"> a na jiných pozemcích</w:t>
      </w:r>
      <w:r w:rsidR="00FD612F" w:rsidRPr="00730F44">
        <w:rPr>
          <w:rFonts w:ascii="Aptos Narrow" w:hAnsi="Aptos Narrow"/>
        </w:rPr>
        <w:t xml:space="preserve"> blízko lesa</w:t>
      </w:r>
      <w:r w:rsidRPr="00730F44">
        <w:rPr>
          <w:rFonts w:ascii="Aptos Narrow" w:hAnsi="Aptos Narrow"/>
        </w:rPr>
        <w:t xml:space="preserve"> je na vlastn</w:t>
      </w:r>
      <w:r w:rsidR="00F67938" w:rsidRPr="00730F44">
        <w:rPr>
          <w:rFonts w:ascii="Aptos Narrow" w:hAnsi="Aptos Narrow"/>
        </w:rPr>
        <w:t>í</w:t>
      </w:r>
      <w:r w:rsidRPr="00730F44">
        <w:rPr>
          <w:rFonts w:ascii="Aptos Narrow" w:hAnsi="Aptos Narrow"/>
        </w:rPr>
        <w:t xml:space="preserve"> nebezpečí.</w:t>
      </w:r>
    </w:p>
    <w:p w14:paraId="00E83589" w14:textId="4BA2EFD9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Hosté jsou povinni dávat komunální odpad pouze do určených nádob na vyhrazených místech. Ostatní odpad není dovoleno v celém areálu kempu nikam ukládat. Tříděný odpad je možné ukládat do nádob k tomu určených </w:t>
      </w:r>
      <w:r w:rsidR="00F67938" w:rsidRPr="00730F44">
        <w:rPr>
          <w:rFonts w:ascii="Aptos Narrow" w:hAnsi="Aptos Narrow"/>
        </w:rPr>
        <w:t>v přední části kempu u společného WC.</w:t>
      </w:r>
    </w:p>
    <w:p w14:paraId="7428D189" w14:textId="22792F1E" w:rsidR="00876191" w:rsidRPr="00730F44" w:rsidRDefault="00876191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Lodičky, šlapadla a padlle-boardy musí vždy obsluhovat minimálně jedna osoba starší 18 let. Děti pouze pod dozorem rodičů nebo doprovodu. Neplavci vždy musí mít záchranné vesty. </w:t>
      </w:r>
      <w:r w:rsidR="000B6A65" w:rsidRPr="00730F44">
        <w:rPr>
          <w:rFonts w:ascii="Aptos Narrow" w:hAnsi="Aptos Narrow"/>
        </w:rPr>
        <w:t>Půjčovné včetně zálohy na klíč se platí na recepci.</w:t>
      </w:r>
    </w:p>
    <w:p w14:paraId="16E71CD8" w14:textId="141D83A3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V době od 22:00 hod do 6:00 hod je nutno dodržovat noční klid. </w:t>
      </w:r>
    </w:p>
    <w:p w14:paraId="3B4A53D3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Noční klid je v kempu stanoven od 22:00 do 6:00 hodin. Během této doby je zakázáno jakékoliv hlasité chování, včetně koupání v jezeře a jiných aktivit, které by mohly narušit klid ostatních návštěvníků.</w:t>
      </w:r>
    </w:p>
    <w:p w14:paraId="2D7E98D3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  <w:b/>
          <w:bCs/>
        </w:rPr>
        <w:t>Zákaz hudby během nočních hodin:</w:t>
      </w:r>
      <w:r w:rsidRPr="00730F44">
        <w:rPr>
          <w:rFonts w:ascii="Aptos Narrow" w:hAnsi="Aptos Narrow"/>
        </w:rPr>
        <w:t> Přehrávání hudby je v nočních hodinách (od 22:00 do 6:00) přísně zakázáno. </w:t>
      </w:r>
    </w:p>
    <w:p w14:paraId="6CB9A1F4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  <w:b/>
          <w:bCs/>
        </w:rPr>
        <w:t>Odpovědnost za škody:</w:t>
      </w:r>
      <w:r w:rsidRPr="00730F44">
        <w:rPr>
          <w:rFonts w:ascii="Aptos Narrow" w:hAnsi="Aptos Narrow"/>
        </w:rPr>
        <w:t> Návštěvníci jsou povinni dodržovat bezpečnostní předpisy a chovat se tak, aby neohrozili sebe ani ostatní. Za škody způsobené na majetku kempu odpovídá návštěvník, který škodu způsobil.</w:t>
      </w:r>
    </w:p>
    <w:p w14:paraId="2886FC89" w14:textId="4D658F4C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V případě porušení pravidla </w:t>
      </w:r>
      <w:r w:rsidRPr="00730F44">
        <w:rPr>
          <w:rFonts w:ascii="Aptos Narrow" w:hAnsi="Aptos Narrow"/>
          <w:b/>
          <w:bCs/>
        </w:rPr>
        <w:t>dodržování nočního klidu</w:t>
      </w:r>
      <w:r w:rsidRPr="00730F44">
        <w:rPr>
          <w:rFonts w:ascii="Aptos Narrow" w:hAnsi="Aptos Narrow"/>
        </w:rPr>
        <w:t> </w:t>
      </w:r>
      <w:r w:rsidR="00FD612F" w:rsidRPr="00730F44">
        <w:rPr>
          <w:rFonts w:ascii="Aptos Narrow" w:hAnsi="Aptos Narrow"/>
        </w:rPr>
        <w:t>předáváme celou situaci dále do rukou policie.</w:t>
      </w:r>
    </w:p>
    <w:p w14:paraId="5D92E703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Za porušení nočního klidu od 22:00 do 6:00, včetně koupání v jezeře v tomto čase, bude uložena finanční sankce ve výši </w:t>
      </w:r>
      <w:r w:rsidRPr="00730F44">
        <w:rPr>
          <w:rFonts w:ascii="Aptos Narrow" w:hAnsi="Aptos Narrow"/>
          <w:b/>
          <w:bCs/>
        </w:rPr>
        <w:t>5000 českých korun</w:t>
      </w:r>
    </w:p>
    <w:p w14:paraId="67B556B9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lastRenderedPageBreak/>
        <w:t>Tato pravidla jsou závazná pro všechny návštěvníky kempu. V případě jejich porušení si provozovatel vyhrazuje právo na </w:t>
      </w:r>
      <w:r w:rsidRPr="00730F44">
        <w:rPr>
          <w:rFonts w:ascii="Aptos Narrow" w:hAnsi="Aptos Narrow"/>
          <w:b/>
          <w:bCs/>
        </w:rPr>
        <w:t>okamžité ukončení pobytu bez nároku na vrácení peněz.</w:t>
      </w:r>
    </w:p>
    <w:p w14:paraId="32CCE1FB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Rozdělávání ohňů je v celém areálu povoleno pouze na místech k tomu vyhrazených a řádně označených provozovatelem kempu.</w:t>
      </w:r>
    </w:p>
    <w:p w14:paraId="79062DCD" w14:textId="0FAF9AAF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V celém areálu je používání vlastních grilů povoleno pouze v místech k tomu vyhrazených. Chatky a sruby mají k dispozici svá místa pro grilování</w:t>
      </w:r>
      <w:r w:rsidR="00F67938" w:rsidRPr="00730F44">
        <w:rPr>
          <w:rFonts w:ascii="Aptos Narrow" w:hAnsi="Aptos Narrow"/>
        </w:rPr>
        <w:t xml:space="preserve"> (před terasou jednotky)</w:t>
      </w:r>
      <w:r w:rsidRPr="00730F44">
        <w:rPr>
          <w:rFonts w:ascii="Aptos Narrow" w:hAnsi="Aptos Narrow"/>
        </w:rPr>
        <w:t>. Gril je možné zapůjčit si na recepci za poplatek (zapůjčené grily je nutné vrátit vyčištěné</w:t>
      </w:r>
      <w:r w:rsidR="00F67938" w:rsidRPr="00730F44">
        <w:rPr>
          <w:rFonts w:ascii="Aptos Narrow" w:hAnsi="Aptos Narrow"/>
        </w:rPr>
        <w:t>, v opačném případě bude účtován poplatek 200 Kč/vyčištění/1ks grilu</w:t>
      </w:r>
      <w:r w:rsidRPr="00730F44">
        <w:rPr>
          <w:rFonts w:ascii="Aptos Narrow" w:hAnsi="Aptos Narrow"/>
        </w:rPr>
        <w:t>).</w:t>
      </w:r>
    </w:p>
    <w:p w14:paraId="1DC17EBD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Za škody způsobené na majetku ubytovatele odpovídá host podle obecně závazných předpisů. V případě škody host uhradí náklady nutné pro uvedení do původního stavu. Každý host je povinen neprodleně nahlásit způsobenou škodu.</w:t>
      </w:r>
    </w:p>
    <w:p w14:paraId="2327CED6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Provozovatel kempu neodpovídá za škody na majetku návštěvníků kempu způsobené vlivem povětrnostních podmínek a jiným zásahem vyšší moci.</w:t>
      </w:r>
    </w:p>
    <w:p w14:paraId="4936A7BB" w14:textId="4523792F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Za věci volně odložené </w:t>
      </w:r>
      <w:r w:rsidR="00F67938" w:rsidRPr="00730F44">
        <w:rPr>
          <w:rFonts w:ascii="Aptos Narrow" w:hAnsi="Aptos Narrow"/>
        </w:rPr>
        <w:t>v areálu kemp</w:t>
      </w:r>
      <w:r w:rsidR="00C963C7" w:rsidRPr="00730F44">
        <w:rPr>
          <w:rFonts w:ascii="Aptos Narrow" w:hAnsi="Aptos Narrow"/>
        </w:rPr>
        <w:t>u a tábořiště</w:t>
      </w:r>
      <w:r w:rsidRPr="00730F44">
        <w:rPr>
          <w:rFonts w:ascii="Aptos Narrow" w:hAnsi="Aptos Narrow"/>
        </w:rPr>
        <w:t xml:space="preserve"> provozovatel neručí, stejně jako za ztráty a škody způsobené třetí osobou.</w:t>
      </w:r>
    </w:p>
    <w:p w14:paraId="50CD8F6B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Z bezpečnostních důvodů není dovoleno zanechávat děti do 12 let bez doprovodu dospělých v celém areálu kempu. Za případné škody způsobené dětmi v celém areálu kempu nesou plnou odpovědnost jejich rodiče či doprovod. Za děti odpovídají jejich rodiče nebo doprovod.</w:t>
      </w:r>
    </w:p>
    <w:p w14:paraId="280E798C" w14:textId="2C8C09C2" w:rsidR="00C963C7" w:rsidRPr="00730F44" w:rsidRDefault="00167126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Dětské prvky v areálu jsou určeny výhradně pro děti do 12 let věku. Děti mladší 6 let mohou herní prvky užívat výhradně pod dozorem rodičů, či jiného dospělého doprovodu staršího 18 let. </w:t>
      </w:r>
      <w:r w:rsidR="00C963C7" w:rsidRPr="00730F44">
        <w:rPr>
          <w:rFonts w:ascii="Aptos Narrow" w:hAnsi="Aptos Narrow"/>
        </w:rPr>
        <w:t xml:space="preserve"> </w:t>
      </w:r>
      <w:r w:rsidR="00A71C04" w:rsidRPr="00730F44">
        <w:rPr>
          <w:rFonts w:ascii="Aptos Narrow" w:hAnsi="Aptos Narrow"/>
        </w:rPr>
        <w:t>V opačném případě si provozovatel vyhrazuje právo vykázat dotyčnou osobu v prostor hřiště, případně udělit pokutu ve výši až 5000 Kč.</w:t>
      </w:r>
      <w:r w:rsidRPr="00730F44">
        <w:rPr>
          <w:rFonts w:ascii="Aptos Narrow" w:hAnsi="Aptos Narrow"/>
        </w:rPr>
        <w:t xml:space="preserve"> Za případná zranění na uvedených herních prvcích provozovatel a majitel ne</w:t>
      </w:r>
    </w:p>
    <w:p w14:paraId="7903D795" w14:textId="63AABE6E" w:rsidR="002044B2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Koupání v řece a </w:t>
      </w:r>
      <w:r w:rsidR="00F67938" w:rsidRPr="00730F44">
        <w:rPr>
          <w:rFonts w:ascii="Aptos Narrow" w:hAnsi="Aptos Narrow"/>
        </w:rPr>
        <w:t>rybnících</w:t>
      </w:r>
      <w:r w:rsidRPr="00730F44">
        <w:rPr>
          <w:rFonts w:ascii="Aptos Narrow" w:hAnsi="Aptos Narrow"/>
        </w:rPr>
        <w:t xml:space="preserve"> je pouze na vlastní nebezpečí</w:t>
      </w:r>
      <w:r w:rsidR="00344F2A" w:rsidRPr="00730F44">
        <w:rPr>
          <w:rFonts w:ascii="Aptos Narrow" w:hAnsi="Aptos Narrow"/>
        </w:rPr>
        <w:t>, bez dozoru plavčíka.</w:t>
      </w:r>
    </w:p>
    <w:p w14:paraId="11D8EFEB" w14:textId="277775C7" w:rsidR="00705D54" w:rsidRPr="00730F44" w:rsidRDefault="00705D54" w:rsidP="002044B2">
      <w:pPr>
        <w:numPr>
          <w:ilvl w:val="0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V okolí řeky a rybníka je zákaz používání šampónů a mýdel.</w:t>
      </w:r>
    </w:p>
    <w:p w14:paraId="61811BDF" w14:textId="39E43CEA" w:rsidR="00344F2A" w:rsidRPr="00386AE4" w:rsidRDefault="00167126" w:rsidP="00E04D02">
      <w:pPr>
        <w:numPr>
          <w:ilvl w:val="0"/>
          <w:numId w:val="1"/>
        </w:numPr>
        <w:rPr>
          <w:rFonts w:ascii="Aptos Narrow" w:hAnsi="Aptos Narrow"/>
        </w:rPr>
      </w:pPr>
      <w:r w:rsidRPr="00386AE4">
        <w:rPr>
          <w:rFonts w:ascii="Aptos Narrow" w:hAnsi="Aptos Narrow"/>
        </w:rPr>
        <w:t>Vedení kempu důrazně upozorňuje návštěvníky na množství vodních ploch, zvláště jezírek s fontánami. Rodičům, prarodičům či zodpovědným osobám za dítě ukládá povinnost mít neustále přehled o pohybu dítěte a nenechat jej volně pobíhat po kempu, zvláště je-li zde tolik vodních ploch.</w:t>
      </w:r>
    </w:p>
    <w:p w14:paraId="2372558F" w14:textId="49719694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Pobyt se psy</w:t>
      </w:r>
      <w:r w:rsidR="004C7116" w:rsidRPr="00730F44">
        <w:rPr>
          <w:rFonts w:ascii="Aptos Narrow" w:hAnsi="Aptos Narrow"/>
        </w:rPr>
        <w:t>/zvířaty</w:t>
      </w:r>
      <w:r w:rsidRPr="00730F44">
        <w:rPr>
          <w:rFonts w:ascii="Aptos Narrow" w:hAnsi="Aptos Narrow"/>
        </w:rPr>
        <w:t xml:space="preserve"> je možný po úhradě stanoveného poplatku</w:t>
      </w:r>
      <w:r w:rsidR="004C7116" w:rsidRPr="00730F44">
        <w:rPr>
          <w:rFonts w:ascii="Aptos Narrow" w:hAnsi="Aptos Narrow"/>
        </w:rPr>
        <w:t>, předložení platného očkovacího průkazu</w:t>
      </w:r>
      <w:r w:rsidRPr="00730F44">
        <w:rPr>
          <w:rFonts w:ascii="Aptos Narrow" w:hAnsi="Aptos Narrow"/>
        </w:rPr>
        <w:t xml:space="preserve"> a je povolen pouze za těchto podmínek:</w:t>
      </w:r>
    </w:p>
    <w:p w14:paraId="74490E1C" w14:textId="77777777" w:rsidR="002044B2" w:rsidRPr="00730F44" w:rsidRDefault="002044B2" w:rsidP="00F67938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lastRenderedPageBreak/>
        <w:t>pes musí být na vodítku, volné pobíhání psů je povoleno pouze s náhubkem v doprovodu majitele</w:t>
      </w:r>
    </w:p>
    <w:p w14:paraId="31AF4D19" w14:textId="77777777" w:rsidR="002044B2" w:rsidRPr="00730F44" w:rsidRDefault="002044B2" w:rsidP="00F67938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venčení psů na pláží je zakázáno</w:t>
      </w:r>
    </w:p>
    <w:p w14:paraId="43DD0F1A" w14:textId="77777777" w:rsidR="002044B2" w:rsidRPr="00730F44" w:rsidRDefault="002044B2" w:rsidP="00F67938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psí exkrementy je majitel psa povinen ihned uklidit.</w:t>
      </w:r>
    </w:p>
    <w:p w14:paraId="12993609" w14:textId="77777777" w:rsidR="002044B2" w:rsidRPr="00730F44" w:rsidRDefault="002044B2" w:rsidP="00F67938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z hygienických důvodů nesmí psy do společné kuchyňky, do společných sprch a WC.</w:t>
      </w:r>
    </w:p>
    <w:p w14:paraId="1ABAA5BA" w14:textId="56D4D540" w:rsidR="002044B2" w:rsidRPr="00730F44" w:rsidRDefault="002044B2" w:rsidP="00F67938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host nese plnou odpovědnost za chování svého zvířete v celém areálu kempu a je povinen nahradit případnou škodu, která byla zvířetem způsobena</w:t>
      </w:r>
    </w:p>
    <w:p w14:paraId="32F07EDF" w14:textId="5A8E2A8D" w:rsidR="00167126" w:rsidRPr="00730F44" w:rsidRDefault="00167126" w:rsidP="00167126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Maximální povolená rychlost v celém areálu kempu je 20 km/hod.</w:t>
      </w:r>
    </w:p>
    <w:p w14:paraId="13BFB978" w14:textId="25BDAB85" w:rsidR="00167126" w:rsidRPr="00730F44" w:rsidRDefault="00167126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V celém areálu kempu a tábořišti platí přísný zákaz mytí vozidel.</w:t>
      </w:r>
    </w:p>
    <w:p w14:paraId="6544656A" w14:textId="03609A53" w:rsidR="00344F2A" w:rsidRPr="00730F44" w:rsidRDefault="00344F2A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Lékárnička se v případě potřeby nachází se základními potřebami na recepci </w:t>
      </w:r>
      <w:r w:rsidR="00EC1A1C" w:rsidRPr="00730F44">
        <w:rPr>
          <w:rFonts w:ascii="Aptos Narrow" w:hAnsi="Aptos Narrow"/>
        </w:rPr>
        <w:t>k</w:t>
      </w:r>
      <w:r w:rsidRPr="00730F44">
        <w:rPr>
          <w:rFonts w:ascii="Aptos Narrow" w:hAnsi="Aptos Narrow"/>
        </w:rPr>
        <w:t>empu.</w:t>
      </w:r>
    </w:p>
    <w:p w14:paraId="05749BBA" w14:textId="6EA6E583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Každá návštěva bude zapsána v návštěvní knize na vrátnici</w:t>
      </w:r>
      <w:r w:rsidR="00F67938" w:rsidRPr="00730F44">
        <w:rPr>
          <w:rFonts w:ascii="Aptos Narrow" w:hAnsi="Aptos Narrow"/>
        </w:rPr>
        <w:t>.</w:t>
      </w:r>
    </w:p>
    <w:p w14:paraId="03ABCBC0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Každý host se musí seznámit s tímto Provozním a ubytovacím řádem a je povinen jej dodržovat. Zaplacením ubytování host prohlašuje, že byl seznámen s tímto Provozním a ubytovacím řádem.</w:t>
      </w:r>
    </w:p>
    <w:p w14:paraId="70B42FE8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Provozní řád kempu je závazný pro všechny, kteří pobývají v areálu kempu. Každá osoba, která poruší Provozní a ubytovací řád kempu, bude z areálu kempu vykázána bez náhrady.</w:t>
      </w:r>
    </w:p>
    <w:p w14:paraId="4B9EC919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Za hrubé porušení Provozního a ubytovacího řádu se považuje zejména: ničení majetku provozovatele, ničení majetku ostatních osob a návštěvníků kempu, rušení nočního klidu, obtěžování ostatních návštěvníků kempu (hlukem, chováním apod.), rozdělávání otevřeného ohně mimo vyhrazená místa, neoprávněné a svévolné ubytování v areálu kempu bez vědomí provozovatele, odhazování odpadků a nedopalků cigaret mimo vyhrazené odpadní nádoby, nerespektování pokynů a nařízení odpovědných pracovníků kempu, ničení zeleně v areálu kempu. Hrubým porušením Provozního a ubytovacího řádu se rozumí i porušování dobrých mravů nebo jiné překračování svých povinností či porušování svých práv i práv ubytovaných a personálu.</w:t>
      </w:r>
    </w:p>
    <w:p w14:paraId="25959AA0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Host souhlasí s pořízením příležitostných fotografií nebo záznamů např. při kulturních, společenských nebo sportovních akcích (konají-li se v době pobytu návštěvníka), pokud nejsou při jejich použití vytvářeny evidence o fyzických osobách ani nejsou k zobrazeným či zaznamenaným osobám systematicky přiřazovány další osobní údaje. Pořízené fotografie nebo záznamy budou použity pouze pro marketingové účely kempu.</w:t>
      </w:r>
    </w:p>
    <w:p w14:paraId="7759BE18" w14:textId="77777777" w:rsidR="002044B2" w:rsidRPr="00730F44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lastRenderedPageBreak/>
        <w:t>Návštěvník kempu souhlasí s poskytnutím osobních údajů nutných k evidenci ubytování a prohlašuje, že tyto údaje poskytnul dobrovolně.</w:t>
      </w:r>
    </w:p>
    <w:p w14:paraId="48DE93FB" w14:textId="104B08E0" w:rsidR="002044B2" w:rsidRDefault="002044B2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 xml:space="preserve">Pro případ reklamace je nutné bezodkladně ji nahlásit na recepci nebo nejpozději do 14 dnů od ukončení pobytu nebo poskytované služby v kempu. Při okamžitém nahlášení reklamace na recepci bude </w:t>
      </w:r>
      <w:r w:rsidR="00F67938" w:rsidRPr="00730F44">
        <w:rPr>
          <w:rFonts w:ascii="Aptos Narrow" w:hAnsi="Aptos Narrow"/>
        </w:rPr>
        <w:t xml:space="preserve">reklamace řešena </w:t>
      </w:r>
      <w:r w:rsidRPr="00730F44">
        <w:rPr>
          <w:rFonts w:ascii="Aptos Narrow" w:hAnsi="Aptos Narrow"/>
        </w:rPr>
        <w:t>okamžitě</w:t>
      </w:r>
      <w:r w:rsidR="00D8555F">
        <w:rPr>
          <w:rFonts w:ascii="Aptos Narrow" w:hAnsi="Aptos Narrow"/>
        </w:rPr>
        <w:t xml:space="preserve"> a bude sepsán protokol</w:t>
      </w:r>
      <w:r w:rsidRPr="00730F44">
        <w:rPr>
          <w:rFonts w:ascii="Aptos Narrow" w:hAnsi="Aptos Narrow"/>
        </w:rPr>
        <w:t xml:space="preserve">. Při pozdějším uplatnění reklamace je nutné </w:t>
      </w:r>
      <w:r w:rsidR="00F67938" w:rsidRPr="00730F44">
        <w:rPr>
          <w:rFonts w:ascii="Aptos Narrow" w:hAnsi="Aptos Narrow"/>
        </w:rPr>
        <w:t>doložit reklamované prostřednictvím důkazů (např. fotografie).</w:t>
      </w:r>
    </w:p>
    <w:p w14:paraId="0066FE90" w14:textId="4C2D5F00" w:rsidR="00D8555F" w:rsidRPr="00730F44" w:rsidRDefault="00D8555F" w:rsidP="002044B2">
      <w:pPr>
        <w:numPr>
          <w:ilvl w:val="0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Stížnosti a případné návrhy na zlepšení přijímá recepce kempu.</w:t>
      </w:r>
    </w:p>
    <w:p w14:paraId="02625610" w14:textId="7D2DE9CC" w:rsidR="00386AE4" w:rsidRDefault="00F40ADD" w:rsidP="00980EE5">
      <w:pPr>
        <w:numPr>
          <w:ilvl w:val="0"/>
          <w:numId w:val="1"/>
        </w:numPr>
        <w:rPr>
          <w:rFonts w:ascii="Aptos Narrow" w:hAnsi="Aptos Narrow"/>
        </w:rPr>
      </w:pPr>
      <w:r w:rsidRPr="00800DA5">
        <w:rPr>
          <w:rFonts w:ascii="Aptos Narrow" w:hAnsi="Aptos Narrow"/>
        </w:rPr>
        <w:t>Voda v areálu je pitná, kromě kohoutků s označením Voda užitková nebo piktogramem nepitná voda.</w:t>
      </w:r>
    </w:p>
    <w:p w14:paraId="79D71798" w14:textId="47B4644D" w:rsidR="00D8555F" w:rsidRDefault="00D8555F" w:rsidP="00980EE5">
      <w:pPr>
        <w:numPr>
          <w:ilvl w:val="0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Hosté a návštěvníci jsou povinni se spotřebou vody a elektřiny zacházet šetrně, nenechávat nikde zapnuté tekoucí kohoutky, či zbytečně zapnutá světla.</w:t>
      </w:r>
    </w:p>
    <w:p w14:paraId="6232BBCE" w14:textId="5CF7D249" w:rsidR="00D8555F" w:rsidRDefault="00D8555F" w:rsidP="00980EE5">
      <w:pPr>
        <w:numPr>
          <w:ilvl w:val="0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Rodiče batolat, které ještě nejsou schopny udržovat samy osobní hygienu žádáme, aby dbali na udržování čistoty v pokojích, zejména ochrana postelí a lůžkovin.</w:t>
      </w:r>
    </w:p>
    <w:p w14:paraId="06467BFD" w14:textId="20FAFBF5" w:rsidR="00D8555F" w:rsidRPr="00D8555F" w:rsidRDefault="00D8555F" w:rsidP="00980EE5">
      <w:pPr>
        <w:numPr>
          <w:ilvl w:val="0"/>
          <w:numId w:val="1"/>
        </w:numPr>
        <w:rPr>
          <w:rFonts w:ascii="Aptos Narrow" w:hAnsi="Aptos Narrow"/>
          <w:b/>
          <w:bCs/>
          <w:u w:val="single"/>
        </w:rPr>
      </w:pPr>
      <w:r w:rsidRPr="00D8555F">
        <w:rPr>
          <w:rFonts w:ascii="Aptos Narrow" w:hAnsi="Aptos Narrow"/>
          <w:b/>
          <w:bCs/>
          <w:u w:val="single"/>
        </w:rPr>
        <w:t>Dále žádáme návštěvníky, aby:</w:t>
      </w:r>
    </w:p>
    <w:p w14:paraId="1ADCE502" w14:textId="57AE1513" w:rsidR="00D8555F" w:rsidRDefault="00D8555F" w:rsidP="00D8555F">
      <w:pPr>
        <w:numPr>
          <w:ilvl w:val="1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 xml:space="preserve">Nešlapali po ložním prádle v obuvi (poplatek </w:t>
      </w:r>
      <w:r w:rsidR="00817C35">
        <w:rPr>
          <w:rFonts w:ascii="Aptos Narrow" w:hAnsi="Aptos Narrow"/>
        </w:rPr>
        <w:t>20</w:t>
      </w:r>
      <w:r>
        <w:rPr>
          <w:rFonts w:ascii="Aptos Narrow" w:hAnsi="Aptos Narrow"/>
        </w:rPr>
        <w:t>0 Kč za každý takto znečištěný kus ložního prádla)</w:t>
      </w:r>
    </w:p>
    <w:p w14:paraId="18450F57" w14:textId="4F8C0E42" w:rsidR="00D8555F" w:rsidRDefault="00D8555F" w:rsidP="00D8555F">
      <w:pPr>
        <w:numPr>
          <w:ilvl w:val="1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 xml:space="preserve">Nepsali po zdech a postelích (poplatek </w:t>
      </w:r>
      <w:r w:rsidR="00817C35">
        <w:rPr>
          <w:rFonts w:ascii="Aptos Narrow" w:hAnsi="Aptos Narrow"/>
        </w:rPr>
        <w:t>9</w:t>
      </w:r>
      <w:r>
        <w:rPr>
          <w:rFonts w:ascii="Aptos Narrow" w:hAnsi="Aptos Narrow"/>
        </w:rPr>
        <w:t>0 Kč za každé písmeno či znak dle rozsahu poškození)</w:t>
      </w:r>
    </w:p>
    <w:p w14:paraId="4B792BEC" w14:textId="2CA32A92" w:rsidR="00D8555F" w:rsidRDefault="00D8555F" w:rsidP="00D8555F">
      <w:pPr>
        <w:numPr>
          <w:ilvl w:val="1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Nelezli z chatek ven okny</w:t>
      </w:r>
    </w:p>
    <w:p w14:paraId="726724DF" w14:textId="1D744F91" w:rsidR="00D8555F" w:rsidRDefault="00D8555F" w:rsidP="00D8555F">
      <w:pPr>
        <w:numPr>
          <w:ilvl w:val="1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Neseděli na zábradlích na terase</w:t>
      </w:r>
      <w:r w:rsidR="00C03B89">
        <w:rPr>
          <w:rFonts w:ascii="Aptos Narrow" w:hAnsi="Aptos Narrow"/>
        </w:rPr>
        <w:t xml:space="preserve"> chatek</w:t>
      </w:r>
    </w:p>
    <w:p w14:paraId="1846DDE9" w14:textId="5A2D6299" w:rsidR="00D8555F" w:rsidRDefault="00D8555F" w:rsidP="00D8555F">
      <w:pPr>
        <w:numPr>
          <w:ilvl w:val="1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Nevynášeli inventář z chatek</w:t>
      </w:r>
    </w:p>
    <w:p w14:paraId="6EDB72DA" w14:textId="0B4837DB" w:rsidR="00D8555F" w:rsidRDefault="00D8555F" w:rsidP="00D8555F">
      <w:pPr>
        <w:numPr>
          <w:ilvl w:val="1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Nebrali do chatek jízdní kola, pokud není na recepci dohodnuto jinak</w:t>
      </w:r>
    </w:p>
    <w:p w14:paraId="739D942D" w14:textId="7E05964D" w:rsidR="00D8555F" w:rsidRDefault="00D8555F" w:rsidP="00D8555F">
      <w:pPr>
        <w:numPr>
          <w:ilvl w:val="1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 xml:space="preserve">Do areálu kempu je zákaz nosit střelné zbraně a střelivo, nebo je přechovávat ve stavu umožňujícím jejich okamžité použití. </w:t>
      </w:r>
    </w:p>
    <w:p w14:paraId="12F3BF99" w14:textId="7E550921" w:rsidR="00D8555F" w:rsidRDefault="00D8555F" w:rsidP="00D8555F">
      <w:pPr>
        <w:numPr>
          <w:ilvl w:val="1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Držet nebo vyrábět omamné, psychotropní a návykové látky nebo jedy</w:t>
      </w:r>
    </w:p>
    <w:p w14:paraId="4B63D3BC" w14:textId="5AC88967" w:rsidR="00D8555F" w:rsidRDefault="00D8555F" w:rsidP="0032338B">
      <w:pPr>
        <w:numPr>
          <w:ilvl w:val="1"/>
          <w:numId w:val="1"/>
        </w:numPr>
        <w:rPr>
          <w:rFonts w:ascii="Aptos Narrow" w:hAnsi="Aptos Narrow"/>
        </w:rPr>
      </w:pPr>
      <w:r w:rsidRPr="00D8555F">
        <w:rPr>
          <w:rFonts w:ascii="Aptos Narrow" w:hAnsi="Aptos Narrow"/>
        </w:rPr>
        <w:t>Provádět nebo vykonávat placené sexuální služby či jiné aktivity, které odporují základním slušným mravům.</w:t>
      </w:r>
    </w:p>
    <w:p w14:paraId="329824FB" w14:textId="5160A606" w:rsidR="005154A2" w:rsidRDefault="00D8555F" w:rsidP="00D8555F">
      <w:pPr>
        <w:numPr>
          <w:ilvl w:val="0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Návštěvníci jsou povinni se vždy řídit pokyny zaměstnanců kempu.</w:t>
      </w:r>
    </w:p>
    <w:p w14:paraId="1142F93F" w14:textId="15C5876B" w:rsidR="00D8555F" w:rsidRDefault="005154A2" w:rsidP="005154A2">
      <w:pPr>
        <w:rPr>
          <w:rFonts w:ascii="Aptos Narrow" w:hAnsi="Aptos Narrow"/>
        </w:rPr>
      </w:pPr>
      <w:r>
        <w:rPr>
          <w:rFonts w:ascii="Aptos Narrow" w:hAnsi="Aptos Narrow"/>
        </w:rPr>
        <w:br w:type="page"/>
      </w:r>
    </w:p>
    <w:p w14:paraId="7AAADDCF" w14:textId="3465BC75" w:rsidR="009E6364" w:rsidRDefault="009E6364" w:rsidP="00D8555F">
      <w:pPr>
        <w:numPr>
          <w:ilvl w:val="0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lastRenderedPageBreak/>
        <w:t>Poplatky za zničení/ztrátu věcí:</w:t>
      </w:r>
    </w:p>
    <w:p w14:paraId="79CCA99D" w14:textId="5E58DD6C" w:rsidR="009E6364" w:rsidRDefault="005154A2" w:rsidP="009E6364">
      <w:pPr>
        <w:numPr>
          <w:ilvl w:val="1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Rozbité okno chatka – 1000 Kč</w:t>
      </w:r>
    </w:p>
    <w:p w14:paraId="0315AA4E" w14:textId="79F6C57E" w:rsidR="005154A2" w:rsidRDefault="005154A2" w:rsidP="009E6364">
      <w:pPr>
        <w:numPr>
          <w:ilvl w:val="1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Ztráta klíče – 500 Kč</w:t>
      </w:r>
    </w:p>
    <w:p w14:paraId="1B7913F0" w14:textId="65A95929" w:rsidR="005154A2" w:rsidRPr="00D8555F" w:rsidRDefault="005154A2" w:rsidP="009E6364">
      <w:pPr>
        <w:numPr>
          <w:ilvl w:val="1"/>
          <w:numId w:val="1"/>
        </w:numPr>
        <w:rPr>
          <w:rFonts w:ascii="Aptos Narrow" w:hAnsi="Aptos Narrow"/>
        </w:rPr>
      </w:pPr>
      <w:r>
        <w:rPr>
          <w:rFonts w:ascii="Aptos Narrow" w:hAnsi="Aptos Narrow"/>
        </w:rPr>
        <w:t>Poškození vybavení inventáře chatky – dle náročnosti a typu poškození</w:t>
      </w:r>
    </w:p>
    <w:p w14:paraId="1F0A2840" w14:textId="2A819E82" w:rsidR="00627EFC" w:rsidRPr="00730F44" w:rsidRDefault="00627EFC" w:rsidP="002044B2">
      <w:pPr>
        <w:numPr>
          <w:ilvl w:val="0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Důležitá telefonní čísla:</w:t>
      </w:r>
    </w:p>
    <w:p w14:paraId="33E0437B" w14:textId="734CD7CE" w:rsidR="00627EFC" w:rsidRPr="00730F44" w:rsidRDefault="00627EFC" w:rsidP="00627EFC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Záchranná služba: 155</w:t>
      </w:r>
      <w:r w:rsidRPr="00730F44">
        <w:rPr>
          <w:rFonts w:ascii="Aptos Narrow" w:hAnsi="Aptos Narrow"/>
        </w:rPr>
        <w:tab/>
      </w:r>
      <w:r w:rsidRPr="00730F44">
        <w:rPr>
          <w:rFonts w:ascii="Aptos Narrow" w:hAnsi="Aptos Narrow"/>
        </w:rPr>
        <w:tab/>
      </w:r>
    </w:p>
    <w:p w14:paraId="24CF89EC" w14:textId="7CB08297" w:rsidR="00627EFC" w:rsidRPr="00730F44" w:rsidRDefault="00627EFC" w:rsidP="00627EFC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Policie: 158</w:t>
      </w:r>
    </w:p>
    <w:p w14:paraId="74DE471F" w14:textId="0D060289" w:rsidR="00627EFC" w:rsidRPr="00730F44" w:rsidRDefault="00627EFC" w:rsidP="00627EFC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Hasiči: 150</w:t>
      </w:r>
    </w:p>
    <w:p w14:paraId="0C50013C" w14:textId="253B3BCC" w:rsidR="00627EFC" w:rsidRPr="00730F44" w:rsidRDefault="00627EFC" w:rsidP="00627EFC">
      <w:pPr>
        <w:numPr>
          <w:ilvl w:val="1"/>
          <w:numId w:val="1"/>
        </w:numPr>
        <w:rPr>
          <w:rFonts w:ascii="Aptos Narrow" w:hAnsi="Aptos Narrow"/>
        </w:rPr>
      </w:pPr>
      <w:r w:rsidRPr="00730F44">
        <w:rPr>
          <w:rFonts w:ascii="Aptos Narrow" w:hAnsi="Aptos Narrow"/>
        </w:rPr>
        <w:t>Tísňová linka: 112</w:t>
      </w:r>
    </w:p>
    <w:p w14:paraId="141E402B" w14:textId="77777777" w:rsidR="00F67938" w:rsidRPr="00730F44" w:rsidRDefault="00F67938" w:rsidP="002044B2">
      <w:pPr>
        <w:rPr>
          <w:rFonts w:ascii="Aptos Narrow" w:hAnsi="Aptos Narrow"/>
        </w:rPr>
      </w:pPr>
    </w:p>
    <w:sectPr w:rsidR="00F67938" w:rsidRPr="00730F4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10F5" w14:textId="77777777" w:rsidR="0039763E" w:rsidRDefault="0039763E" w:rsidP="00386AE4">
      <w:pPr>
        <w:spacing w:after="0" w:line="240" w:lineRule="auto"/>
      </w:pPr>
      <w:r>
        <w:separator/>
      </w:r>
    </w:p>
  </w:endnote>
  <w:endnote w:type="continuationSeparator" w:id="0">
    <w:p w14:paraId="2F3F40F0" w14:textId="77777777" w:rsidR="0039763E" w:rsidRDefault="0039763E" w:rsidP="0038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16204" w14:textId="696A3805" w:rsidR="00386AE4" w:rsidRPr="004B7C48" w:rsidRDefault="00386AE4" w:rsidP="00386AE4">
    <w:pPr>
      <w:jc w:val="center"/>
      <w:rPr>
        <w:rFonts w:ascii="Aptos Narrow" w:hAnsi="Aptos Narrow"/>
        <w:sz w:val="22"/>
        <w:szCs w:val="22"/>
      </w:rPr>
    </w:pPr>
    <w:r w:rsidRPr="004B7C48">
      <w:rPr>
        <w:rFonts w:ascii="Aptos Narrow" w:hAnsi="Aptos Narrow"/>
        <w:sz w:val="22"/>
        <w:szCs w:val="22"/>
      </w:rPr>
      <w:t xml:space="preserve">Tento Provozní </w:t>
    </w:r>
    <w:r>
      <w:rPr>
        <w:rFonts w:ascii="Aptos Narrow" w:hAnsi="Aptos Narrow"/>
        <w:sz w:val="22"/>
        <w:szCs w:val="22"/>
      </w:rPr>
      <w:t xml:space="preserve">a ubytovací </w:t>
    </w:r>
    <w:r w:rsidRPr="004B7C48">
      <w:rPr>
        <w:rFonts w:ascii="Aptos Narrow" w:hAnsi="Aptos Narrow"/>
        <w:sz w:val="22"/>
        <w:szCs w:val="22"/>
      </w:rPr>
      <w:t>řád platí od 01.01.2025</w:t>
    </w:r>
  </w:p>
  <w:p w14:paraId="765A28DD" w14:textId="77777777" w:rsidR="00386AE4" w:rsidRPr="004B7C48" w:rsidRDefault="00386AE4" w:rsidP="00386AE4">
    <w:pPr>
      <w:jc w:val="center"/>
      <w:rPr>
        <w:rFonts w:ascii="Aptos Narrow" w:hAnsi="Aptos Narrow"/>
        <w:sz w:val="22"/>
        <w:szCs w:val="22"/>
      </w:rPr>
    </w:pPr>
    <w:r w:rsidRPr="004B7C48">
      <w:rPr>
        <w:rFonts w:ascii="Aptos Narrow" w:hAnsi="Aptos Narrow"/>
        <w:sz w:val="22"/>
        <w:szCs w:val="22"/>
      </w:rPr>
      <w:t>Kemp Fousek s.r.o., Mgr. Jan Fousek, majitel</w:t>
    </w:r>
    <w:r>
      <w:rPr>
        <w:rFonts w:ascii="Aptos Narrow" w:hAnsi="Aptos Narrow"/>
        <w:sz w:val="22"/>
        <w:szCs w:val="22"/>
      </w:rPr>
      <w:t xml:space="preserve"> a provozovatel</w:t>
    </w:r>
  </w:p>
  <w:p w14:paraId="260F2E27" w14:textId="5FA0CE34" w:rsidR="00386AE4" w:rsidRDefault="00386AE4">
    <w:pPr>
      <w:pStyle w:val="Zpat"/>
    </w:pPr>
  </w:p>
  <w:p w14:paraId="42CAB249" w14:textId="77777777" w:rsidR="00386AE4" w:rsidRDefault="00386A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CAFEA" w14:textId="77777777" w:rsidR="0039763E" w:rsidRDefault="0039763E" w:rsidP="00386AE4">
      <w:pPr>
        <w:spacing w:after="0" w:line="240" w:lineRule="auto"/>
      </w:pPr>
      <w:r>
        <w:separator/>
      </w:r>
    </w:p>
  </w:footnote>
  <w:footnote w:type="continuationSeparator" w:id="0">
    <w:p w14:paraId="49792218" w14:textId="77777777" w:rsidR="0039763E" w:rsidRDefault="0039763E" w:rsidP="00386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22C40"/>
    <w:multiLevelType w:val="multilevel"/>
    <w:tmpl w:val="A88E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144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B2"/>
    <w:rsid w:val="00006D2A"/>
    <w:rsid w:val="000B6A65"/>
    <w:rsid w:val="000F7182"/>
    <w:rsid w:val="00134E83"/>
    <w:rsid w:val="00167126"/>
    <w:rsid w:val="00203AAC"/>
    <w:rsid w:val="002044B2"/>
    <w:rsid w:val="00344F2A"/>
    <w:rsid w:val="00386AE4"/>
    <w:rsid w:val="0039763E"/>
    <w:rsid w:val="003E4035"/>
    <w:rsid w:val="004730D3"/>
    <w:rsid w:val="004C7116"/>
    <w:rsid w:val="005154A2"/>
    <w:rsid w:val="00627EFC"/>
    <w:rsid w:val="00640F0B"/>
    <w:rsid w:val="00705D54"/>
    <w:rsid w:val="007249FE"/>
    <w:rsid w:val="00730F44"/>
    <w:rsid w:val="00735650"/>
    <w:rsid w:val="00800DA5"/>
    <w:rsid w:val="00817C35"/>
    <w:rsid w:val="00822287"/>
    <w:rsid w:val="00876191"/>
    <w:rsid w:val="00964449"/>
    <w:rsid w:val="009E6364"/>
    <w:rsid w:val="009F10BB"/>
    <w:rsid w:val="00A71C04"/>
    <w:rsid w:val="00AD0F1F"/>
    <w:rsid w:val="00AD165A"/>
    <w:rsid w:val="00C03B89"/>
    <w:rsid w:val="00C963C7"/>
    <w:rsid w:val="00D8555F"/>
    <w:rsid w:val="00E054B4"/>
    <w:rsid w:val="00E4364F"/>
    <w:rsid w:val="00EB025D"/>
    <w:rsid w:val="00EC1A1C"/>
    <w:rsid w:val="00EF056A"/>
    <w:rsid w:val="00F40ADD"/>
    <w:rsid w:val="00F67938"/>
    <w:rsid w:val="00FD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2707"/>
  <w15:chartTrackingRefBased/>
  <w15:docId w15:val="{8DDD20A6-5450-496F-B624-F2D27881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04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04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4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4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04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4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4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4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4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04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044B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044B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044B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044B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44B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44B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04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04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04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04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04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044B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044B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044B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04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44B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044B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8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AE4"/>
  </w:style>
  <w:style w:type="paragraph" w:styleId="Zpat">
    <w:name w:val="footer"/>
    <w:basedOn w:val="Normln"/>
    <w:link w:val="ZpatChar"/>
    <w:uiPriority w:val="99"/>
    <w:unhideWhenUsed/>
    <w:rsid w:val="0038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822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2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27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635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1829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Fousková</dc:creator>
  <cp:keywords/>
  <dc:description/>
  <cp:lastModifiedBy>Hana Fousková</cp:lastModifiedBy>
  <cp:revision>28</cp:revision>
  <dcterms:created xsi:type="dcterms:W3CDTF">2025-02-20T12:04:00Z</dcterms:created>
  <dcterms:modified xsi:type="dcterms:W3CDTF">2025-02-21T14:13:00Z</dcterms:modified>
</cp:coreProperties>
</file>